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204" w:rsidRPr="00447AA1" w:rsidRDefault="00967204" w:rsidP="00447AA1">
      <w:pPr>
        <w:pBdr>
          <w:bottom w:val="single" w:sz="12" w:space="1" w:color="auto"/>
        </w:pBdr>
        <w:spacing w:after="0" w:line="240" w:lineRule="atLeast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447AA1">
        <w:rPr>
          <w:rFonts w:ascii="Arial" w:eastAsia="Times New Roman" w:hAnsi="Arial" w:cs="Arial"/>
          <w:b/>
          <w:sz w:val="28"/>
          <w:szCs w:val="28"/>
          <w:lang w:eastAsia="ru-RU"/>
        </w:rPr>
        <w:t>МУНИЦИПАЛЬНОЕ ОБРАЗОВАНИЕ «ТРОИЦКИЙ СЕЛЬСОВЕТ» ЖЕЛЕЗНОГОРСКОГО РАЙОНА КУРСКОЙ ОБЛАСТИ</w:t>
      </w:r>
    </w:p>
    <w:p w:rsidR="00967204" w:rsidRPr="00447AA1" w:rsidRDefault="00967204" w:rsidP="00447AA1">
      <w:pPr>
        <w:spacing w:after="0" w:line="240" w:lineRule="atLeast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447AA1">
        <w:rPr>
          <w:rFonts w:ascii="Arial" w:eastAsia="Times New Roman" w:hAnsi="Arial" w:cs="Arial"/>
          <w:b/>
          <w:sz w:val="28"/>
          <w:szCs w:val="28"/>
          <w:lang w:eastAsia="ru-RU"/>
        </w:rPr>
        <w:t>АДМИНИСТРАЦИЯ ТРОИЦКОГО СЕЛЬСОВЕТА</w:t>
      </w:r>
    </w:p>
    <w:p w:rsidR="00967204" w:rsidRPr="00447AA1" w:rsidRDefault="00967204" w:rsidP="00447AA1">
      <w:pPr>
        <w:spacing w:after="0" w:line="240" w:lineRule="atLeast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447AA1">
        <w:rPr>
          <w:rFonts w:ascii="Arial" w:eastAsia="Times New Roman" w:hAnsi="Arial" w:cs="Arial"/>
          <w:b/>
          <w:sz w:val="28"/>
          <w:szCs w:val="28"/>
          <w:lang w:eastAsia="ru-RU"/>
        </w:rPr>
        <w:t>ЖЕЛЕЗНОГОРСКОГО РАЙОНА</w:t>
      </w:r>
    </w:p>
    <w:p w:rsidR="00967204" w:rsidRPr="00447AA1" w:rsidRDefault="00967204" w:rsidP="00447AA1">
      <w:pPr>
        <w:spacing w:after="0" w:line="240" w:lineRule="atLeast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967204" w:rsidRPr="00447AA1" w:rsidRDefault="00967204" w:rsidP="00447AA1">
      <w:pPr>
        <w:spacing w:after="0" w:line="240" w:lineRule="atLeast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967204" w:rsidRPr="00447AA1" w:rsidRDefault="00967204" w:rsidP="00447AA1">
      <w:pPr>
        <w:spacing w:after="0" w:line="240" w:lineRule="atLeast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447AA1">
        <w:rPr>
          <w:rFonts w:ascii="Arial" w:eastAsia="Times New Roman" w:hAnsi="Arial" w:cs="Arial"/>
          <w:b/>
          <w:sz w:val="28"/>
          <w:szCs w:val="28"/>
          <w:lang w:eastAsia="ru-RU"/>
        </w:rPr>
        <w:t>ПОСТАНОВЛЕНИЕ</w:t>
      </w:r>
    </w:p>
    <w:p w:rsidR="004F4314" w:rsidRPr="00447AA1" w:rsidRDefault="004F4314" w:rsidP="00447AA1">
      <w:pPr>
        <w:pStyle w:val="1"/>
        <w:spacing w:before="0" w:line="240" w:lineRule="atLeast"/>
        <w:jc w:val="center"/>
        <w:rPr>
          <w:rFonts w:ascii="Arial" w:hAnsi="Arial" w:cs="Arial"/>
        </w:rPr>
      </w:pPr>
    </w:p>
    <w:p w:rsidR="00447AA1" w:rsidRPr="00447AA1" w:rsidRDefault="00447AA1" w:rsidP="00447AA1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447AA1">
        <w:rPr>
          <w:rFonts w:ascii="Arial" w:eastAsia="Times New Roman" w:hAnsi="Arial" w:cs="Arial"/>
          <w:b/>
          <w:sz w:val="28"/>
          <w:szCs w:val="28"/>
          <w:lang w:eastAsia="ru-RU"/>
        </w:rPr>
        <w:t>от 01.04.2020 г. №34</w:t>
      </w:r>
    </w:p>
    <w:p w:rsidR="009E100A" w:rsidRPr="00447AA1" w:rsidRDefault="00447AA1" w:rsidP="00447AA1">
      <w:pPr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447AA1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О внесении изменений в постановление Администрации Троицкого сельсовета </w:t>
      </w:r>
      <w:r w:rsidR="009E100A" w:rsidRPr="00447AA1">
        <w:rPr>
          <w:rFonts w:ascii="Arial" w:eastAsia="Times New Roman" w:hAnsi="Arial" w:cs="Arial"/>
          <w:b/>
          <w:sz w:val="28"/>
          <w:szCs w:val="28"/>
          <w:lang w:eastAsia="ar-SA"/>
        </w:rPr>
        <w:t>от 09.12.2015 года  №146 «</w:t>
      </w:r>
      <w:r w:rsidR="009E100A" w:rsidRPr="00447AA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Об утверждении  муниципальной  программы «Социальная защита и поддержка населения Троицкого сельсовета Железногорского района Курской области»  (в редакции постановлений от 29.12.2016 г. №158, от 17.03.2017 г. №13,</w:t>
      </w:r>
      <w:r w:rsidRPr="00447AA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9E100A" w:rsidRPr="00447AA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от 22.06.2017 г. №50, от 31.08.2017 г. №64, от 29.09.2017 г. №68, от 23.10.2017 г. №71, от 30.11.2017 г. №89, от 26.12.2017 г. №98, от 30.03.2018 г. №24,</w:t>
      </w:r>
      <w:r w:rsidRPr="00447AA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9E100A" w:rsidRPr="00447AA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от 14.11.2018 г. №71, от 31.05.2019 г. №26, от 31.10.2019г. №62</w:t>
      </w:r>
      <w:r w:rsidR="00DE2D3C" w:rsidRPr="00447AA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, от 14.11.2019г. №66</w:t>
      </w:r>
      <w:r w:rsidR="009E100A" w:rsidRPr="00447AA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)</w:t>
      </w:r>
    </w:p>
    <w:p w:rsidR="009E100A" w:rsidRPr="00447AA1" w:rsidRDefault="009E100A" w:rsidP="00447AA1">
      <w:pPr>
        <w:widowControl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967204" w:rsidRPr="00447AA1" w:rsidRDefault="00967204" w:rsidP="00447AA1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47AA1">
        <w:rPr>
          <w:rFonts w:ascii="Arial" w:eastAsia="Times New Roman" w:hAnsi="Arial" w:cs="Arial"/>
          <w:sz w:val="28"/>
          <w:szCs w:val="28"/>
          <w:lang w:eastAsia="ru-RU"/>
        </w:rPr>
        <w:t xml:space="preserve">Руководствуясь </w:t>
      </w:r>
      <w:hyperlink r:id="rId8" w:history="1">
        <w:r w:rsidRPr="00447AA1">
          <w:rPr>
            <w:rFonts w:ascii="Arial" w:eastAsia="Times New Roman" w:hAnsi="Arial" w:cs="Arial"/>
            <w:sz w:val="28"/>
            <w:szCs w:val="28"/>
            <w:lang w:eastAsia="ru-RU"/>
          </w:rPr>
          <w:t>статьей 179</w:t>
        </w:r>
      </w:hyperlink>
      <w:r w:rsidRPr="00447AA1">
        <w:rPr>
          <w:rFonts w:ascii="Arial" w:eastAsia="Times New Roman" w:hAnsi="Arial" w:cs="Arial"/>
          <w:sz w:val="28"/>
          <w:szCs w:val="28"/>
          <w:lang w:eastAsia="ru-RU"/>
        </w:rPr>
        <w:t xml:space="preserve"> Бюджетного кодекса Российской Федерации, Федеральным </w:t>
      </w:r>
      <w:hyperlink r:id="rId9" w:history="1">
        <w:r w:rsidRPr="00447AA1">
          <w:rPr>
            <w:rFonts w:ascii="Arial" w:eastAsia="Times New Roman" w:hAnsi="Arial" w:cs="Arial"/>
            <w:sz w:val="28"/>
            <w:szCs w:val="28"/>
            <w:lang w:eastAsia="ru-RU"/>
          </w:rPr>
          <w:t>законом</w:t>
        </w:r>
      </w:hyperlink>
      <w:r w:rsidRPr="00447AA1">
        <w:rPr>
          <w:rFonts w:ascii="Arial" w:eastAsia="Times New Roman" w:hAnsi="Arial" w:cs="Arial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0" w:history="1">
        <w:r w:rsidRPr="00447AA1">
          <w:rPr>
            <w:rFonts w:ascii="Arial" w:eastAsia="Times New Roman" w:hAnsi="Arial" w:cs="Arial"/>
            <w:sz w:val="28"/>
            <w:szCs w:val="28"/>
            <w:lang w:eastAsia="ru-RU"/>
          </w:rPr>
          <w:t>Уставом</w:t>
        </w:r>
      </w:hyperlink>
      <w:r w:rsidRPr="00447AA1">
        <w:rPr>
          <w:rFonts w:ascii="Arial" w:eastAsia="Times New Roman" w:hAnsi="Arial" w:cs="Arial"/>
          <w:sz w:val="28"/>
          <w:szCs w:val="28"/>
          <w:lang w:eastAsia="ru-RU"/>
        </w:rPr>
        <w:t xml:space="preserve"> муниципального образования «Троицкий сельсовет» Железногорского района Курской области, Администрация Троицкого сельсовета Железногорского района </w:t>
      </w:r>
    </w:p>
    <w:p w:rsidR="00967204" w:rsidRPr="00447AA1" w:rsidRDefault="00967204" w:rsidP="00447AA1">
      <w:pPr>
        <w:overflowPunct w:val="0"/>
        <w:autoSpaceDE w:val="0"/>
        <w:autoSpaceDN w:val="0"/>
        <w:adjustRightInd w:val="0"/>
        <w:spacing w:after="0" w:line="240" w:lineRule="atLeast"/>
        <w:ind w:firstLine="851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</w:p>
    <w:p w:rsidR="00967204" w:rsidRPr="00447AA1" w:rsidRDefault="00967204" w:rsidP="00447AA1">
      <w:pPr>
        <w:overflowPunct w:val="0"/>
        <w:autoSpaceDE w:val="0"/>
        <w:autoSpaceDN w:val="0"/>
        <w:adjustRightInd w:val="0"/>
        <w:spacing w:after="0" w:line="240" w:lineRule="atLeast"/>
        <w:ind w:firstLine="851"/>
        <w:jc w:val="center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47AA1">
        <w:rPr>
          <w:rFonts w:ascii="Arial" w:eastAsia="Times New Roman" w:hAnsi="Arial" w:cs="Arial"/>
          <w:sz w:val="28"/>
          <w:szCs w:val="28"/>
          <w:lang w:eastAsia="ru-RU"/>
        </w:rPr>
        <w:t>ПОСТАНОВЛЯЕТ:</w:t>
      </w:r>
    </w:p>
    <w:p w:rsidR="00210F20" w:rsidRPr="00447AA1" w:rsidRDefault="009E100A" w:rsidP="00447AA1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47AA1">
        <w:rPr>
          <w:rFonts w:ascii="Arial" w:eastAsia="Times New Roman" w:hAnsi="Arial" w:cs="Arial"/>
          <w:sz w:val="28"/>
          <w:szCs w:val="28"/>
          <w:lang w:eastAsia="ru-RU"/>
        </w:rPr>
        <w:t>1</w:t>
      </w:r>
      <w:r w:rsidR="00210F20" w:rsidRPr="00447AA1">
        <w:rPr>
          <w:rFonts w:ascii="Arial" w:eastAsia="Times New Roman" w:hAnsi="Arial" w:cs="Arial"/>
          <w:sz w:val="28"/>
          <w:szCs w:val="28"/>
          <w:lang w:eastAsia="ru-RU"/>
        </w:rPr>
        <w:t>.  В паспорт муниципальной программы внести следующие изменения:</w:t>
      </w:r>
    </w:p>
    <w:p w:rsidR="00EE2AC8" w:rsidRPr="00447AA1" w:rsidRDefault="00967204" w:rsidP="00447AA1">
      <w:pPr>
        <w:widowControl w:val="0"/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47AA1">
        <w:rPr>
          <w:rFonts w:ascii="Arial" w:eastAsia="Times New Roman" w:hAnsi="Arial" w:cs="Arial"/>
          <w:bCs/>
          <w:sz w:val="28"/>
          <w:szCs w:val="28"/>
          <w:lang w:eastAsia="ru-RU"/>
        </w:rPr>
        <w:t>1) Объемы и источники финансирования программы по годам реализации</w:t>
      </w:r>
      <w:r w:rsidRPr="00447AA1">
        <w:rPr>
          <w:rFonts w:ascii="Arial" w:eastAsia="Times New Roman" w:hAnsi="Arial" w:cs="Arial"/>
          <w:sz w:val="28"/>
          <w:szCs w:val="28"/>
          <w:lang w:eastAsia="ru-RU"/>
        </w:rPr>
        <w:t>:</w:t>
      </w:r>
    </w:p>
    <w:p w:rsidR="00EE2AC8" w:rsidRPr="00447AA1" w:rsidRDefault="00EE2AC8" w:rsidP="00447AA1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19"/>
        <w:gridCol w:w="6326"/>
      </w:tblGrid>
      <w:tr w:rsidR="00EE2AC8" w:rsidRPr="00447AA1" w:rsidTr="006B5E12">
        <w:tc>
          <w:tcPr>
            <w:tcW w:w="3171" w:type="dxa"/>
            <w:shd w:val="clear" w:color="auto" w:fill="auto"/>
          </w:tcPr>
          <w:p w:rsidR="00EE2AC8" w:rsidRPr="00447AA1" w:rsidRDefault="00EE2AC8" w:rsidP="00447AA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Объемы бюджетных ассигнований</w:t>
            </w:r>
          </w:p>
          <w:p w:rsidR="00EE2AC8" w:rsidRPr="00447AA1" w:rsidRDefault="00EE2AC8" w:rsidP="00447AA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программы</w:t>
            </w:r>
          </w:p>
          <w:p w:rsidR="00EE2AC8" w:rsidRPr="00447AA1" w:rsidRDefault="00EE2AC8" w:rsidP="00447AA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6967" w:type="dxa"/>
            <w:shd w:val="clear" w:color="auto" w:fill="auto"/>
          </w:tcPr>
          <w:p w:rsidR="009E100A" w:rsidRPr="00447AA1" w:rsidRDefault="009E100A" w:rsidP="00447AA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Объем ассигнований местного бюджета программы 2016-2022 годы 3008331,82 рублей, в том числе: </w:t>
            </w:r>
          </w:p>
          <w:p w:rsidR="009E100A" w:rsidRPr="00447AA1" w:rsidRDefault="009E100A" w:rsidP="00447AA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2016 год – 265713,53 рублей;</w:t>
            </w:r>
          </w:p>
          <w:p w:rsidR="009E100A" w:rsidRPr="00447AA1" w:rsidRDefault="009E100A" w:rsidP="00447AA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2017 год – 353378,23 рублей;</w:t>
            </w:r>
          </w:p>
          <w:p w:rsidR="009E100A" w:rsidRPr="00447AA1" w:rsidRDefault="009E100A" w:rsidP="00447AA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2018 год – 237843,00 рублей</w:t>
            </w:r>
          </w:p>
          <w:p w:rsidR="009E100A" w:rsidRPr="00447AA1" w:rsidRDefault="009E100A" w:rsidP="00447AA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2019 год – 496417,06 рублей;</w:t>
            </w:r>
          </w:p>
          <w:p w:rsidR="009E100A" w:rsidRPr="00447AA1" w:rsidRDefault="009E100A" w:rsidP="00447AA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2020 год – 551660,00 рублей;</w:t>
            </w:r>
          </w:p>
          <w:p w:rsidR="009E100A" w:rsidRPr="00447AA1" w:rsidRDefault="009E100A" w:rsidP="00447AA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2021 год – 551660,00 рублей;</w:t>
            </w:r>
          </w:p>
          <w:p w:rsidR="00BD5479" w:rsidRPr="00447AA1" w:rsidRDefault="009E100A" w:rsidP="00447AA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2022 год – 551660,00 рублей.</w:t>
            </w:r>
          </w:p>
        </w:tc>
      </w:tr>
    </w:tbl>
    <w:p w:rsidR="00B379D8" w:rsidRPr="00447AA1" w:rsidRDefault="00B379D8" w:rsidP="00447AA1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6832FE" w:rsidRPr="00447AA1" w:rsidRDefault="009E100A" w:rsidP="00447AA1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47AA1">
        <w:rPr>
          <w:rFonts w:ascii="Arial" w:eastAsia="Times New Roman" w:hAnsi="Arial" w:cs="Arial"/>
          <w:sz w:val="28"/>
          <w:szCs w:val="28"/>
          <w:lang w:eastAsia="ru-RU"/>
        </w:rPr>
        <w:t>3</w:t>
      </w:r>
      <w:r w:rsidR="00967204" w:rsidRPr="00447AA1">
        <w:rPr>
          <w:rFonts w:ascii="Arial" w:eastAsia="Times New Roman" w:hAnsi="Arial" w:cs="Arial"/>
          <w:sz w:val="28"/>
          <w:szCs w:val="28"/>
          <w:lang w:eastAsia="ru-RU"/>
        </w:rPr>
        <w:t>.</w:t>
      </w:r>
      <w:r w:rsidR="006832FE" w:rsidRPr="00447AA1">
        <w:rPr>
          <w:rFonts w:ascii="Arial" w:eastAsia="Times New Roman" w:hAnsi="Arial" w:cs="Arial"/>
          <w:sz w:val="28"/>
          <w:szCs w:val="28"/>
          <w:lang w:eastAsia="ru-RU"/>
        </w:rPr>
        <w:t xml:space="preserve"> В разделе </w:t>
      </w:r>
      <w:r w:rsidR="006832FE" w:rsidRPr="00447AA1">
        <w:rPr>
          <w:rFonts w:ascii="Arial" w:eastAsia="Times New Roman" w:hAnsi="Arial" w:cs="Arial"/>
          <w:sz w:val="28"/>
          <w:szCs w:val="28"/>
          <w:lang w:val="en-US" w:eastAsia="ru-RU"/>
        </w:rPr>
        <w:t>III</w:t>
      </w:r>
      <w:r w:rsidR="006832FE" w:rsidRPr="00447AA1">
        <w:rPr>
          <w:rFonts w:ascii="Arial" w:eastAsia="Times New Roman" w:hAnsi="Arial" w:cs="Arial"/>
          <w:sz w:val="28"/>
          <w:szCs w:val="28"/>
          <w:lang w:eastAsia="ru-RU"/>
        </w:rPr>
        <w:t xml:space="preserve"> «Система программных мероприятий, в том числе ресурсное обеспечение» абзац 1 и Таблицу №2 изложить в новой реакции:</w:t>
      </w:r>
    </w:p>
    <w:p w:rsidR="006832FE" w:rsidRPr="00447AA1" w:rsidRDefault="006832FE" w:rsidP="00447AA1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6832FE" w:rsidRPr="00447AA1" w:rsidRDefault="009E100A" w:rsidP="00447AA1">
      <w:pPr>
        <w:spacing w:after="0" w:line="240" w:lineRule="atLeast"/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47AA1">
        <w:rPr>
          <w:rFonts w:ascii="Arial" w:eastAsia="Times New Roman" w:hAnsi="Arial" w:cs="Arial"/>
          <w:sz w:val="28"/>
          <w:szCs w:val="28"/>
          <w:lang w:eastAsia="ru-RU"/>
        </w:rPr>
        <w:t>В 2016–2022</w:t>
      </w:r>
      <w:r w:rsidR="006832FE" w:rsidRPr="00447AA1">
        <w:rPr>
          <w:rFonts w:ascii="Arial" w:eastAsia="Times New Roman" w:hAnsi="Arial" w:cs="Arial"/>
          <w:sz w:val="28"/>
          <w:szCs w:val="28"/>
          <w:lang w:eastAsia="ru-RU"/>
        </w:rPr>
        <w:t xml:space="preserve"> годах общий объем средств на реализацию мероприятий Программы по предварительным расчетам ожидается в сумме </w:t>
      </w:r>
      <w:r w:rsidRPr="00447AA1">
        <w:rPr>
          <w:rFonts w:ascii="Arial" w:eastAsia="Times New Roman" w:hAnsi="Arial" w:cs="Arial"/>
          <w:sz w:val="28"/>
          <w:szCs w:val="28"/>
          <w:lang w:eastAsia="ru-RU"/>
        </w:rPr>
        <w:t xml:space="preserve">3008331,82 </w:t>
      </w:r>
      <w:r w:rsidR="006832FE" w:rsidRPr="00447AA1">
        <w:rPr>
          <w:rFonts w:ascii="Arial" w:eastAsia="Times New Roman" w:hAnsi="Arial" w:cs="Arial"/>
          <w:sz w:val="28"/>
          <w:szCs w:val="28"/>
          <w:lang w:eastAsia="ru-RU"/>
        </w:rPr>
        <w:t>рублей. Прогнозируемые объемы и источники финансирования Программы приведены в таблице № 2.</w:t>
      </w:r>
    </w:p>
    <w:p w:rsidR="00447AA1" w:rsidRDefault="00447AA1" w:rsidP="00447AA1">
      <w:pPr>
        <w:spacing w:after="0" w:line="240" w:lineRule="atLeast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</w:p>
    <w:p w:rsidR="006832FE" w:rsidRPr="00447AA1" w:rsidRDefault="006832FE" w:rsidP="00447AA1">
      <w:pPr>
        <w:spacing w:after="0" w:line="240" w:lineRule="atLeast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  <w:r w:rsidRPr="00447AA1">
        <w:rPr>
          <w:rFonts w:ascii="Arial" w:eastAsia="Times New Roman" w:hAnsi="Arial" w:cs="Arial"/>
          <w:sz w:val="28"/>
          <w:szCs w:val="28"/>
          <w:lang w:eastAsia="ru-RU"/>
        </w:rPr>
        <w:t>Таблица № 2</w:t>
      </w:r>
    </w:p>
    <w:p w:rsidR="006832FE" w:rsidRPr="00447AA1" w:rsidRDefault="006832FE" w:rsidP="00447AA1">
      <w:pPr>
        <w:spacing w:after="0" w:line="240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6832FE" w:rsidRPr="00447AA1" w:rsidRDefault="006832FE" w:rsidP="00447AA1">
      <w:pPr>
        <w:spacing w:after="0" w:line="240" w:lineRule="atLeast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447AA1">
        <w:rPr>
          <w:rFonts w:ascii="Arial" w:eastAsia="Times New Roman" w:hAnsi="Arial" w:cs="Arial"/>
          <w:sz w:val="28"/>
          <w:szCs w:val="28"/>
          <w:lang w:eastAsia="ru-RU"/>
        </w:rPr>
        <w:t>ПРОГНОЗИРУЕМЫЕ</w:t>
      </w:r>
    </w:p>
    <w:p w:rsidR="006832FE" w:rsidRPr="00447AA1" w:rsidRDefault="006832FE" w:rsidP="00447AA1">
      <w:pPr>
        <w:spacing w:after="0" w:line="240" w:lineRule="atLeast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447AA1">
        <w:rPr>
          <w:rFonts w:ascii="Arial" w:eastAsia="Times New Roman" w:hAnsi="Arial" w:cs="Arial"/>
          <w:sz w:val="28"/>
          <w:szCs w:val="28"/>
          <w:lang w:eastAsia="ru-RU"/>
        </w:rPr>
        <w:t>ОБЪЕМЫ И ИСТОЧНИКИ ФИНАНСИРОВАНИЯ ПРОГРАММЫ</w:t>
      </w:r>
    </w:p>
    <w:p w:rsidR="006832FE" w:rsidRPr="00447AA1" w:rsidRDefault="006832FE" w:rsidP="00447AA1">
      <w:pPr>
        <w:spacing w:after="0" w:line="240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6832FE" w:rsidRPr="00447AA1" w:rsidRDefault="006832FE" w:rsidP="00447AA1">
      <w:pPr>
        <w:spacing w:after="0" w:line="240" w:lineRule="atLeast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  <w:r w:rsidRPr="00447AA1">
        <w:rPr>
          <w:rFonts w:ascii="Arial" w:eastAsia="Times New Roman" w:hAnsi="Arial" w:cs="Arial"/>
          <w:sz w:val="28"/>
          <w:szCs w:val="28"/>
          <w:lang w:eastAsia="ru-RU"/>
        </w:rPr>
        <w:t>(рублей)</w:t>
      </w:r>
    </w:p>
    <w:p w:rsidR="006832FE" w:rsidRPr="00447AA1" w:rsidRDefault="006832FE" w:rsidP="00447AA1">
      <w:pPr>
        <w:spacing w:after="0" w:line="240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tbl>
      <w:tblPr>
        <w:tblW w:w="5470" w:type="pct"/>
        <w:jc w:val="center"/>
        <w:tblInd w:w="-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20"/>
        <w:gridCol w:w="1167"/>
        <w:gridCol w:w="1167"/>
        <w:gridCol w:w="1038"/>
        <w:gridCol w:w="909"/>
        <w:gridCol w:w="1182"/>
        <w:gridCol w:w="924"/>
        <w:gridCol w:w="1053"/>
        <w:gridCol w:w="988"/>
      </w:tblGrid>
      <w:tr w:rsidR="009E100A" w:rsidRPr="00447AA1" w:rsidTr="009E100A">
        <w:trPr>
          <w:cantSplit/>
          <w:jc w:val="center"/>
        </w:trPr>
        <w:tc>
          <w:tcPr>
            <w:tcW w:w="177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447AA1" w:rsidRDefault="009E100A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447AA1" w:rsidRDefault="009E100A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7867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447AA1" w:rsidRDefault="009E100A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 том числе по годам</w:t>
            </w:r>
          </w:p>
        </w:tc>
      </w:tr>
      <w:tr w:rsidR="009E100A" w:rsidRPr="00447AA1" w:rsidTr="009E100A">
        <w:trPr>
          <w:cantSplit/>
          <w:jc w:val="center"/>
        </w:trPr>
        <w:tc>
          <w:tcPr>
            <w:tcW w:w="177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447AA1" w:rsidRDefault="009E100A" w:rsidP="00447AA1">
            <w:pPr>
              <w:spacing w:after="0" w:line="240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447AA1" w:rsidRDefault="009E100A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447AA1" w:rsidRDefault="009E100A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447AA1" w:rsidRDefault="009E100A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447AA1" w:rsidRDefault="009E100A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276" w:type="dxa"/>
          </w:tcPr>
          <w:p w:rsidR="009E100A" w:rsidRPr="00447AA1" w:rsidRDefault="009E100A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992" w:type="dxa"/>
          </w:tcPr>
          <w:p w:rsidR="009E100A" w:rsidRPr="00447AA1" w:rsidRDefault="009E100A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134" w:type="dxa"/>
          </w:tcPr>
          <w:p w:rsidR="009E100A" w:rsidRPr="00447AA1" w:rsidRDefault="009E100A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063" w:type="dxa"/>
          </w:tcPr>
          <w:p w:rsidR="009E100A" w:rsidRPr="00447AA1" w:rsidRDefault="009E100A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2022</w:t>
            </w:r>
          </w:p>
        </w:tc>
      </w:tr>
      <w:tr w:rsidR="009E100A" w:rsidRPr="00447AA1" w:rsidTr="009E100A">
        <w:trPr>
          <w:cantSplit/>
          <w:jc w:val="center"/>
        </w:trPr>
        <w:tc>
          <w:tcPr>
            <w:tcW w:w="177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447AA1" w:rsidRDefault="009E100A" w:rsidP="00447AA1">
            <w:pPr>
              <w:spacing w:after="0" w:line="240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Итого финансирование по Программе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447AA1" w:rsidRDefault="009E100A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3008331,82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447AA1" w:rsidRDefault="009E100A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265713,53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447AA1" w:rsidRDefault="009E100A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353378,23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447AA1" w:rsidRDefault="009E100A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237843</w:t>
            </w:r>
          </w:p>
        </w:tc>
        <w:tc>
          <w:tcPr>
            <w:tcW w:w="1276" w:type="dxa"/>
          </w:tcPr>
          <w:p w:rsidR="009E100A" w:rsidRPr="00447AA1" w:rsidRDefault="009E100A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496417,06</w:t>
            </w:r>
          </w:p>
        </w:tc>
        <w:tc>
          <w:tcPr>
            <w:tcW w:w="992" w:type="dxa"/>
          </w:tcPr>
          <w:p w:rsidR="009E100A" w:rsidRPr="00447AA1" w:rsidRDefault="009E100A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551660</w:t>
            </w:r>
          </w:p>
        </w:tc>
        <w:tc>
          <w:tcPr>
            <w:tcW w:w="1134" w:type="dxa"/>
          </w:tcPr>
          <w:p w:rsidR="009E100A" w:rsidRPr="00447AA1" w:rsidRDefault="009E100A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551660</w:t>
            </w:r>
          </w:p>
        </w:tc>
        <w:tc>
          <w:tcPr>
            <w:tcW w:w="1063" w:type="dxa"/>
          </w:tcPr>
          <w:p w:rsidR="009E100A" w:rsidRPr="00447AA1" w:rsidRDefault="009E100A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551660</w:t>
            </w:r>
          </w:p>
        </w:tc>
      </w:tr>
      <w:tr w:rsidR="009E100A" w:rsidRPr="00447AA1" w:rsidTr="009E100A">
        <w:trPr>
          <w:cantSplit/>
          <w:jc w:val="center"/>
        </w:trPr>
        <w:tc>
          <w:tcPr>
            <w:tcW w:w="177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447AA1" w:rsidRDefault="009E100A" w:rsidP="00447AA1">
            <w:pPr>
              <w:spacing w:after="0" w:line="240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местный бюджет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447AA1" w:rsidRDefault="009E100A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3008331,82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447AA1" w:rsidRDefault="009E100A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265713,53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447AA1" w:rsidRDefault="009E100A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353378,23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447AA1" w:rsidRDefault="009E100A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237843</w:t>
            </w:r>
          </w:p>
        </w:tc>
        <w:tc>
          <w:tcPr>
            <w:tcW w:w="1276" w:type="dxa"/>
          </w:tcPr>
          <w:p w:rsidR="009E100A" w:rsidRPr="00447AA1" w:rsidRDefault="009E100A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496417,06</w:t>
            </w:r>
          </w:p>
        </w:tc>
        <w:tc>
          <w:tcPr>
            <w:tcW w:w="992" w:type="dxa"/>
          </w:tcPr>
          <w:p w:rsidR="009E100A" w:rsidRPr="00447AA1" w:rsidRDefault="009E100A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551660</w:t>
            </w:r>
          </w:p>
        </w:tc>
        <w:tc>
          <w:tcPr>
            <w:tcW w:w="1134" w:type="dxa"/>
          </w:tcPr>
          <w:p w:rsidR="009E100A" w:rsidRPr="00447AA1" w:rsidRDefault="009E100A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551660</w:t>
            </w:r>
          </w:p>
        </w:tc>
        <w:tc>
          <w:tcPr>
            <w:tcW w:w="1063" w:type="dxa"/>
          </w:tcPr>
          <w:p w:rsidR="009E100A" w:rsidRPr="00447AA1" w:rsidRDefault="009E100A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551660</w:t>
            </w:r>
          </w:p>
        </w:tc>
      </w:tr>
    </w:tbl>
    <w:p w:rsidR="006832FE" w:rsidRPr="00447AA1" w:rsidRDefault="006832FE" w:rsidP="00447AA1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9C4761" w:rsidRPr="00447AA1" w:rsidRDefault="009E100A" w:rsidP="00447AA1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47AA1">
        <w:rPr>
          <w:rFonts w:ascii="Arial" w:eastAsia="Times New Roman" w:hAnsi="Arial" w:cs="Arial"/>
          <w:sz w:val="28"/>
          <w:szCs w:val="28"/>
          <w:lang w:eastAsia="ru-RU"/>
        </w:rPr>
        <w:t>4</w:t>
      </w:r>
      <w:r w:rsidR="006832FE" w:rsidRPr="00447AA1">
        <w:rPr>
          <w:rFonts w:ascii="Arial" w:eastAsia="Times New Roman" w:hAnsi="Arial" w:cs="Arial"/>
          <w:sz w:val="28"/>
          <w:szCs w:val="28"/>
          <w:lang w:eastAsia="ru-RU"/>
        </w:rPr>
        <w:t>.</w:t>
      </w:r>
      <w:r w:rsidR="00967204" w:rsidRPr="00447AA1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9C4761" w:rsidRPr="00447AA1">
        <w:rPr>
          <w:rFonts w:ascii="Arial" w:eastAsia="Times New Roman" w:hAnsi="Arial" w:cs="Arial"/>
          <w:sz w:val="28"/>
          <w:szCs w:val="28"/>
          <w:lang w:eastAsia="ru-RU"/>
        </w:rPr>
        <w:t>Приложение к муниципальной программе изложить в новой редакции (прилагается).</w:t>
      </w:r>
    </w:p>
    <w:p w:rsidR="00967204" w:rsidRPr="00447AA1" w:rsidRDefault="009E100A" w:rsidP="00447AA1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47AA1">
        <w:rPr>
          <w:rFonts w:ascii="Arial" w:eastAsia="Times New Roman" w:hAnsi="Arial" w:cs="Arial"/>
          <w:sz w:val="28"/>
          <w:szCs w:val="28"/>
          <w:lang w:eastAsia="ru-RU"/>
        </w:rPr>
        <w:t>5</w:t>
      </w:r>
      <w:r w:rsidR="009C4761" w:rsidRPr="00447AA1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r w:rsidR="00967204" w:rsidRPr="00447AA1">
        <w:rPr>
          <w:rFonts w:ascii="Arial" w:eastAsia="Times New Roman" w:hAnsi="Arial" w:cs="Arial"/>
          <w:sz w:val="28"/>
          <w:szCs w:val="28"/>
          <w:lang w:eastAsia="ru-RU"/>
        </w:rPr>
        <w:t>Данное постановление опубликовать в газете «Троицкий вестник».</w:t>
      </w:r>
    </w:p>
    <w:p w:rsidR="00967204" w:rsidRPr="00447AA1" w:rsidRDefault="009E100A" w:rsidP="00447AA1">
      <w:pPr>
        <w:overflowPunct w:val="0"/>
        <w:autoSpaceDE w:val="0"/>
        <w:autoSpaceDN w:val="0"/>
        <w:adjustRightInd w:val="0"/>
        <w:spacing w:after="0" w:line="240" w:lineRule="atLeast"/>
        <w:ind w:firstLine="708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47AA1">
        <w:rPr>
          <w:rFonts w:ascii="Arial" w:eastAsia="Times New Roman" w:hAnsi="Arial" w:cs="Arial"/>
          <w:sz w:val="28"/>
          <w:szCs w:val="28"/>
          <w:lang w:eastAsia="ru-RU"/>
        </w:rPr>
        <w:t>6</w:t>
      </w:r>
      <w:r w:rsidR="00967204" w:rsidRPr="00447AA1">
        <w:rPr>
          <w:rFonts w:ascii="Arial" w:eastAsia="Times New Roman" w:hAnsi="Arial" w:cs="Arial"/>
          <w:sz w:val="28"/>
          <w:szCs w:val="28"/>
          <w:lang w:eastAsia="ru-RU"/>
        </w:rPr>
        <w:t>. Контроль за исполнением настоящего постановления оставляю за собой.</w:t>
      </w:r>
    </w:p>
    <w:p w:rsidR="00967204" w:rsidRPr="00447AA1" w:rsidRDefault="009E100A" w:rsidP="00447AA1">
      <w:pPr>
        <w:overflowPunct w:val="0"/>
        <w:autoSpaceDE w:val="0"/>
        <w:autoSpaceDN w:val="0"/>
        <w:adjustRightInd w:val="0"/>
        <w:spacing w:after="0" w:line="240" w:lineRule="atLeast"/>
        <w:ind w:firstLine="708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47AA1">
        <w:rPr>
          <w:rFonts w:ascii="Arial" w:eastAsia="Times New Roman" w:hAnsi="Arial" w:cs="Arial"/>
          <w:sz w:val="28"/>
          <w:szCs w:val="28"/>
          <w:lang w:eastAsia="ru-RU"/>
        </w:rPr>
        <w:t>7</w:t>
      </w:r>
      <w:r w:rsidR="00967204" w:rsidRPr="00447AA1">
        <w:rPr>
          <w:rFonts w:ascii="Arial" w:eastAsia="Times New Roman" w:hAnsi="Arial" w:cs="Arial"/>
          <w:sz w:val="28"/>
          <w:szCs w:val="28"/>
          <w:lang w:eastAsia="ru-RU"/>
        </w:rPr>
        <w:t>. Постановление вступает в силу со дня его подписания и распространяется на правовые отношения, возникшие с</w:t>
      </w:r>
      <w:r w:rsidRPr="00447AA1">
        <w:rPr>
          <w:rFonts w:ascii="Arial" w:eastAsia="Times New Roman" w:hAnsi="Arial" w:cs="Arial"/>
          <w:sz w:val="28"/>
          <w:szCs w:val="28"/>
          <w:lang w:eastAsia="ru-RU"/>
        </w:rPr>
        <w:t xml:space="preserve"> 01.01.2020</w:t>
      </w:r>
      <w:r w:rsidR="003000CC" w:rsidRPr="00447AA1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967204" w:rsidRPr="00447AA1">
        <w:rPr>
          <w:rFonts w:ascii="Arial" w:eastAsia="Times New Roman" w:hAnsi="Arial" w:cs="Arial"/>
          <w:sz w:val="28"/>
          <w:szCs w:val="28"/>
          <w:lang w:eastAsia="ru-RU"/>
        </w:rPr>
        <w:t>года.</w:t>
      </w:r>
    </w:p>
    <w:p w:rsidR="00967204" w:rsidRPr="00447AA1" w:rsidRDefault="00967204" w:rsidP="00447AA1">
      <w:pPr>
        <w:spacing w:after="0" w:line="240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DF621A" w:rsidRPr="00447AA1" w:rsidRDefault="00DF621A" w:rsidP="00447AA1">
      <w:pPr>
        <w:spacing w:after="0" w:line="240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9C4761" w:rsidRPr="00447AA1" w:rsidRDefault="009C4761" w:rsidP="00447AA1">
      <w:pPr>
        <w:spacing w:after="0" w:line="240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9C4761" w:rsidRPr="00447AA1" w:rsidRDefault="009C4761" w:rsidP="00447AA1">
      <w:pPr>
        <w:spacing w:after="0" w:line="240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967204" w:rsidRPr="00447AA1" w:rsidRDefault="002C69DA" w:rsidP="00447AA1">
      <w:pPr>
        <w:spacing w:after="0" w:line="240" w:lineRule="atLeast"/>
        <w:rPr>
          <w:rFonts w:ascii="Arial" w:eastAsia="Times New Roman" w:hAnsi="Arial" w:cs="Arial"/>
          <w:sz w:val="28"/>
          <w:szCs w:val="28"/>
          <w:lang w:eastAsia="ru-RU"/>
        </w:rPr>
      </w:pPr>
      <w:bookmarkStart w:id="0" w:name="_GoBack"/>
      <w:bookmarkEnd w:id="0"/>
      <w:r w:rsidRPr="00447AA1">
        <w:rPr>
          <w:rFonts w:ascii="Arial" w:eastAsia="Times New Roman" w:hAnsi="Arial" w:cs="Arial"/>
          <w:sz w:val="28"/>
          <w:szCs w:val="28"/>
          <w:lang w:eastAsia="ru-RU"/>
        </w:rPr>
        <w:t>Глава</w:t>
      </w:r>
      <w:r w:rsidR="00967204" w:rsidRPr="00447AA1">
        <w:rPr>
          <w:rFonts w:ascii="Arial" w:eastAsia="Times New Roman" w:hAnsi="Arial" w:cs="Arial"/>
          <w:sz w:val="28"/>
          <w:szCs w:val="28"/>
          <w:lang w:eastAsia="ru-RU"/>
        </w:rPr>
        <w:t xml:space="preserve"> Троицкого сельсовета</w:t>
      </w:r>
    </w:p>
    <w:p w:rsidR="00EE2AC8" w:rsidRPr="00447AA1" w:rsidRDefault="00967204" w:rsidP="00447AA1">
      <w:pPr>
        <w:spacing w:after="0" w:line="240" w:lineRule="atLeast"/>
        <w:rPr>
          <w:rFonts w:ascii="Arial" w:eastAsia="Times New Roman" w:hAnsi="Arial" w:cs="Arial"/>
          <w:sz w:val="28"/>
          <w:szCs w:val="28"/>
          <w:lang w:eastAsia="ru-RU"/>
        </w:rPr>
        <w:sectPr w:rsidR="00EE2AC8" w:rsidRPr="00447AA1" w:rsidSect="00447AA1">
          <w:footerReference w:type="even" r:id="rId11"/>
          <w:footerReference w:type="default" r:id="rId12"/>
          <w:pgSz w:w="11907" w:h="16840" w:code="9"/>
          <w:pgMar w:top="1134" w:right="1247" w:bottom="1134" w:left="1531" w:header="720" w:footer="720" w:gutter="0"/>
          <w:cols w:space="720"/>
        </w:sectPr>
      </w:pPr>
      <w:r w:rsidRPr="00447AA1">
        <w:rPr>
          <w:rFonts w:ascii="Arial" w:eastAsia="Times New Roman" w:hAnsi="Arial" w:cs="Arial"/>
          <w:sz w:val="28"/>
          <w:szCs w:val="28"/>
          <w:lang w:eastAsia="ru-RU"/>
        </w:rPr>
        <w:t>Железногорского района</w:t>
      </w:r>
      <w:r w:rsidRPr="00447AA1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447AA1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447AA1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447AA1">
        <w:rPr>
          <w:rFonts w:ascii="Arial" w:eastAsia="Times New Roman" w:hAnsi="Arial" w:cs="Arial"/>
          <w:sz w:val="28"/>
          <w:szCs w:val="28"/>
          <w:lang w:eastAsia="ru-RU"/>
        </w:rPr>
        <w:tab/>
        <w:t xml:space="preserve">             </w:t>
      </w:r>
      <w:r w:rsidRPr="00447AA1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9E100A" w:rsidRPr="00447AA1">
        <w:rPr>
          <w:rFonts w:ascii="Arial" w:eastAsia="Times New Roman" w:hAnsi="Arial" w:cs="Arial"/>
          <w:sz w:val="28"/>
          <w:szCs w:val="28"/>
          <w:lang w:eastAsia="ru-RU"/>
        </w:rPr>
        <w:t>Л.А. Сопнева</w:t>
      </w:r>
    </w:p>
    <w:p w:rsidR="009C4761" w:rsidRPr="00447AA1" w:rsidRDefault="009C4761" w:rsidP="00447AA1">
      <w:pPr>
        <w:widowControl w:val="0"/>
        <w:autoSpaceDE w:val="0"/>
        <w:autoSpaceDN w:val="0"/>
        <w:adjustRightInd w:val="0"/>
        <w:spacing w:after="0" w:line="240" w:lineRule="atLeast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47AA1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</w:t>
      </w:r>
      <w:r w:rsidRPr="00447AA1">
        <w:rPr>
          <w:rFonts w:ascii="Arial" w:eastAsia="Times New Roman" w:hAnsi="Arial" w:cs="Arial"/>
          <w:sz w:val="20"/>
          <w:szCs w:val="20"/>
          <w:lang w:eastAsia="ru-RU"/>
        </w:rPr>
        <w:t>Приложение к   муниципальной программе</w:t>
      </w:r>
    </w:p>
    <w:p w:rsidR="009C4761" w:rsidRPr="00447AA1" w:rsidRDefault="009C4761" w:rsidP="00447AA1">
      <w:pPr>
        <w:widowControl w:val="0"/>
        <w:autoSpaceDE w:val="0"/>
        <w:autoSpaceDN w:val="0"/>
        <w:adjustRightInd w:val="0"/>
        <w:spacing w:after="0" w:line="240" w:lineRule="atLeast"/>
        <w:ind w:firstLine="720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447AA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447AA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47AA1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«Социальная защита и поддержка населения </w:t>
      </w:r>
    </w:p>
    <w:p w:rsidR="009C4761" w:rsidRPr="00447AA1" w:rsidRDefault="009C4761" w:rsidP="00447AA1">
      <w:pPr>
        <w:widowControl w:val="0"/>
        <w:autoSpaceDE w:val="0"/>
        <w:autoSpaceDN w:val="0"/>
        <w:adjustRightInd w:val="0"/>
        <w:spacing w:after="0" w:line="240" w:lineRule="atLeast"/>
        <w:ind w:firstLine="720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447AA1">
        <w:rPr>
          <w:rFonts w:ascii="Arial" w:eastAsia="Times New Roman" w:hAnsi="Arial" w:cs="Arial"/>
          <w:bCs/>
          <w:sz w:val="20"/>
          <w:szCs w:val="20"/>
          <w:lang w:eastAsia="ru-RU"/>
        </w:rPr>
        <w:t>Троицкого сельсовета Железногорского района</w:t>
      </w:r>
    </w:p>
    <w:p w:rsidR="009C4761" w:rsidRPr="00447AA1" w:rsidRDefault="009C4761" w:rsidP="00447AA1">
      <w:pPr>
        <w:widowControl w:val="0"/>
        <w:autoSpaceDE w:val="0"/>
        <w:autoSpaceDN w:val="0"/>
        <w:adjustRightInd w:val="0"/>
        <w:spacing w:after="0" w:line="240" w:lineRule="atLeast"/>
        <w:ind w:firstLine="720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447AA1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Курской области»</w:t>
      </w:r>
    </w:p>
    <w:p w:rsidR="009C4761" w:rsidRPr="00447AA1" w:rsidRDefault="009C4761" w:rsidP="00447AA1">
      <w:pPr>
        <w:spacing w:after="0" w:line="240" w:lineRule="atLeast"/>
        <w:ind w:left="3544" w:hanging="4678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</w:p>
    <w:p w:rsidR="009C4761" w:rsidRPr="00447AA1" w:rsidRDefault="009C4761" w:rsidP="00447AA1">
      <w:pPr>
        <w:spacing w:after="0" w:line="240" w:lineRule="atLeast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9C4761" w:rsidRPr="00447AA1" w:rsidRDefault="009C4761" w:rsidP="00447AA1">
      <w:pPr>
        <w:widowControl w:val="0"/>
        <w:autoSpaceDE w:val="0"/>
        <w:autoSpaceDN w:val="0"/>
        <w:adjustRightInd w:val="0"/>
        <w:spacing w:after="0" w:line="240" w:lineRule="atLeast"/>
        <w:ind w:firstLine="720"/>
        <w:jc w:val="center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447AA1">
        <w:rPr>
          <w:rFonts w:ascii="Arial" w:eastAsia="Times New Roman" w:hAnsi="Arial" w:cs="Arial"/>
          <w:sz w:val="28"/>
          <w:szCs w:val="28"/>
          <w:lang w:eastAsia="ru-RU"/>
        </w:rPr>
        <w:t xml:space="preserve">Система программных мероприятий по реализации муниципальной  программы </w:t>
      </w:r>
      <w:r w:rsidRPr="00447AA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447AA1">
        <w:rPr>
          <w:rFonts w:ascii="Arial" w:eastAsia="Times New Roman" w:hAnsi="Arial" w:cs="Arial"/>
          <w:bCs/>
          <w:sz w:val="28"/>
          <w:szCs w:val="28"/>
          <w:lang w:eastAsia="ru-RU"/>
        </w:rPr>
        <w:t>«Социальная защита и поддержка населения Троицкого сельсовета Железногорского района Курской области»</w:t>
      </w:r>
    </w:p>
    <w:p w:rsidR="009C4761" w:rsidRPr="00447AA1" w:rsidRDefault="009C4761" w:rsidP="00447AA1">
      <w:pPr>
        <w:spacing w:after="0" w:line="240" w:lineRule="atLeast"/>
        <w:jc w:val="center"/>
        <w:rPr>
          <w:rFonts w:ascii="Arial" w:eastAsia="Times New Roman" w:hAnsi="Arial" w:cs="Arial"/>
          <w:bCs/>
          <w:noProof/>
          <w:sz w:val="28"/>
          <w:szCs w:val="28"/>
          <w:lang w:eastAsia="ru-RU"/>
        </w:rPr>
      </w:pPr>
    </w:p>
    <w:p w:rsidR="009C4761" w:rsidRPr="00447AA1" w:rsidRDefault="009C4761" w:rsidP="00447AA1">
      <w:pPr>
        <w:spacing w:after="0" w:line="240" w:lineRule="atLeast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  <w:r w:rsidRPr="00447AA1">
        <w:rPr>
          <w:rFonts w:ascii="Arial" w:eastAsia="Times New Roman" w:hAnsi="Arial" w:cs="Arial"/>
          <w:sz w:val="28"/>
          <w:szCs w:val="28"/>
          <w:lang w:eastAsia="ru-RU"/>
        </w:rPr>
        <w:t>(руб.)</w:t>
      </w:r>
    </w:p>
    <w:p w:rsidR="009C4761" w:rsidRPr="00447AA1" w:rsidRDefault="009C4761" w:rsidP="00447AA1">
      <w:pPr>
        <w:spacing w:after="0" w:line="240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tbl>
      <w:tblPr>
        <w:tblW w:w="52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1297"/>
        <w:gridCol w:w="693"/>
        <w:gridCol w:w="472"/>
        <w:gridCol w:w="1448"/>
        <w:gridCol w:w="1138"/>
        <w:gridCol w:w="1013"/>
        <w:gridCol w:w="761"/>
        <w:gridCol w:w="762"/>
        <w:gridCol w:w="636"/>
        <w:gridCol w:w="957"/>
      </w:tblGrid>
      <w:tr w:rsidR="009C4761" w:rsidRPr="00447AA1" w:rsidTr="0031043E">
        <w:trPr>
          <w:trHeight w:val="2285"/>
          <w:jc w:val="center"/>
        </w:trPr>
        <w:tc>
          <w:tcPr>
            <w:tcW w:w="64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447AA1" w:rsidRDefault="009C4761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№</w:t>
            </w:r>
          </w:p>
          <w:p w:rsidR="009C4761" w:rsidRPr="00447AA1" w:rsidRDefault="009C4761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45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447AA1" w:rsidRDefault="009C4761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77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447AA1" w:rsidRDefault="009C4761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Испол</w:t>
            </w: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softHyphen/>
              <w:t>нитель</w:t>
            </w:r>
          </w:p>
        </w:tc>
        <w:tc>
          <w:tcPr>
            <w:tcW w:w="52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447AA1" w:rsidRDefault="009C4761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Срок ис</w:t>
            </w: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softHyphen/>
              <w:t>пол</w:t>
            </w: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softHyphen/>
              <w:t>не-ния, годы</w:t>
            </w:r>
          </w:p>
        </w:tc>
        <w:tc>
          <w:tcPr>
            <w:tcW w:w="4886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447AA1" w:rsidRDefault="009C4761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pacing w:val="-4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Объем финансирования </w:t>
            </w:r>
          </w:p>
        </w:tc>
        <w:tc>
          <w:tcPr>
            <w:tcW w:w="85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447AA1" w:rsidRDefault="009C4761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202</w:t>
            </w:r>
            <w:r w:rsidR="009E100A"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447AA1" w:rsidRDefault="009C4761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9C4761" w:rsidRPr="00447AA1" w:rsidRDefault="009C4761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 Источ</w:t>
            </w: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softHyphen/>
              <w:t>ник фи</w:t>
            </w: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softHyphen/>
              <w:t>нанси</w:t>
            </w: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softHyphen/>
              <w:t>рования</w:t>
            </w:r>
          </w:p>
        </w:tc>
        <w:tc>
          <w:tcPr>
            <w:tcW w:w="1050" w:type="dxa"/>
            <w:vMerge w:val="restart"/>
          </w:tcPr>
          <w:p w:rsidR="009C4761" w:rsidRPr="00447AA1" w:rsidRDefault="009C4761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     Ожи</w:t>
            </w: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softHyphen/>
              <w:t>дае</w:t>
            </w: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softHyphen/>
              <w:t>мые ко</w:t>
            </w: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softHyphen/>
              <w:t xml:space="preserve">    </w:t>
            </w:r>
          </w:p>
          <w:p w:rsidR="009C4761" w:rsidRPr="00447AA1" w:rsidRDefault="009C4761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неч</w:t>
            </w: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softHyphen/>
              <w:t>ные ре</w:t>
            </w: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softHyphen/>
              <w:t>зуль</w:t>
            </w: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softHyphen/>
              <w:t>таты</w:t>
            </w:r>
          </w:p>
        </w:tc>
      </w:tr>
      <w:tr w:rsidR="009C4761" w:rsidRPr="00447AA1" w:rsidTr="0031043E">
        <w:trPr>
          <w:trHeight w:val="166"/>
          <w:jc w:val="center"/>
        </w:trPr>
        <w:tc>
          <w:tcPr>
            <w:tcW w:w="64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447AA1" w:rsidRDefault="009C4761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45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447AA1" w:rsidRDefault="009C4761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7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447AA1" w:rsidRDefault="009C4761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447AA1" w:rsidRDefault="009C4761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6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447AA1" w:rsidRDefault="009C4761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1043E" w:rsidRPr="00447AA1" w:rsidRDefault="009C4761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2016</w:t>
            </w:r>
            <w:r w:rsidR="0031043E"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/</w:t>
            </w:r>
          </w:p>
          <w:p w:rsidR="009C4761" w:rsidRPr="00447AA1" w:rsidRDefault="0031043E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447AA1" w:rsidRDefault="009C4761" w:rsidP="00447AA1">
            <w:pPr>
              <w:spacing w:after="0" w:line="240" w:lineRule="atLeast"/>
              <w:rPr>
                <w:rFonts w:ascii="Arial" w:hAnsi="Arial" w:cs="Arial"/>
                <w:sz w:val="28"/>
                <w:szCs w:val="28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201</w:t>
            </w:r>
            <w:r w:rsidR="0031043E"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8/2019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1043E" w:rsidRPr="00447AA1" w:rsidRDefault="0031043E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2020/</w:t>
            </w:r>
          </w:p>
          <w:p w:rsidR="009C4761" w:rsidRPr="00447AA1" w:rsidRDefault="0031043E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85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447AA1" w:rsidRDefault="009C4761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447AA1" w:rsidRDefault="009C4761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vMerge/>
          </w:tcPr>
          <w:p w:rsidR="009C4761" w:rsidRPr="00447AA1" w:rsidRDefault="009C4761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</w:tbl>
    <w:p w:rsidR="009C4761" w:rsidRPr="00447AA1" w:rsidRDefault="009C4761" w:rsidP="00447AA1">
      <w:pPr>
        <w:spacing w:after="0" w:line="240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tbl>
      <w:tblPr>
        <w:tblW w:w="52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7"/>
        <w:gridCol w:w="1316"/>
        <w:gridCol w:w="703"/>
        <w:gridCol w:w="478"/>
        <w:gridCol w:w="1377"/>
        <w:gridCol w:w="1137"/>
        <w:gridCol w:w="1012"/>
        <w:gridCol w:w="760"/>
        <w:gridCol w:w="761"/>
        <w:gridCol w:w="654"/>
        <w:gridCol w:w="913"/>
      </w:tblGrid>
      <w:tr w:rsidR="009C4761" w:rsidRPr="00447AA1" w:rsidTr="0031043E">
        <w:trPr>
          <w:trHeight w:val="559"/>
          <w:jc w:val="center"/>
        </w:trPr>
        <w:tc>
          <w:tcPr>
            <w:tcW w:w="9105" w:type="dxa"/>
            <w:gridSpan w:val="9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447AA1" w:rsidRDefault="009C4761" w:rsidP="00447AA1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1. Мероприятия, направленные на реализацию прав граждан на социальную поддержку</w:t>
            </w:r>
          </w:p>
        </w:tc>
        <w:tc>
          <w:tcPr>
            <w:tcW w:w="709" w:type="dxa"/>
          </w:tcPr>
          <w:p w:rsidR="009C4761" w:rsidRPr="00447AA1" w:rsidRDefault="009C4761" w:rsidP="00447AA1">
            <w:pPr>
              <w:spacing w:after="0" w:line="240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02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447AA1" w:rsidRDefault="009C4761" w:rsidP="00447AA1">
            <w:pPr>
              <w:spacing w:after="0" w:line="240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31043E" w:rsidRPr="00447AA1" w:rsidTr="0031043E">
        <w:trPr>
          <w:trHeight w:val="1521"/>
          <w:jc w:val="center"/>
        </w:trPr>
        <w:tc>
          <w:tcPr>
            <w:tcW w:w="6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447AA1" w:rsidRDefault="009C4761" w:rsidP="00447AA1">
            <w:pPr>
              <w:spacing w:after="0" w:line="240" w:lineRule="atLeast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hAnsi="Arial" w:cs="Arial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14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447AA1" w:rsidRDefault="009C4761" w:rsidP="00447AA1">
            <w:pPr>
              <w:spacing w:after="0" w:line="240" w:lineRule="atLeast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hAnsi="Arial" w:cs="Arial"/>
                <w:sz w:val="28"/>
                <w:szCs w:val="28"/>
              </w:rPr>
              <w:t xml:space="preserve">Выплата пенсий за выслугу лет и доплат к пенсиям муниципальных служащих и лиц, осуществлявших полномочия выборного </w:t>
            </w:r>
            <w:r w:rsidRPr="00447AA1">
              <w:rPr>
                <w:rFonts w:ascii="Arial" w:hAnsi="Arial" w:cs="Arial"/>
                <w:sz w:val="28"/>
                <w:szCs w:val="28"/>
              </w:rPr>
              <w:lastRenderedPageBreak/>
              <w:t xml:space="preserve">должностного лица местного самоуправления на постоянной основе </w:t>
            </w:r>
            <w:r w:rsidRPr="00447AA1">
              <w:rPr>
                <w:rFonts w:ascii="Arial" w:hAnsi="Arial" w:cs="Arial"/>
                <w:sz w:val="28"/>
                <w:szCs w:val="28"/>
                <w:lang w:eastAsia="ru-RU"/>
              </w:rPr>
              <w:t>в муниципальном образовании «Троицкий сельсовет»</w:t>
            </w:r>
          </w:p>
        </w:tc>
        <w:tc>
          <w:tcPr>
            <w:tcW w:w="7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447AA1" w:rsidRDefault="009C4761" w:rsidP="00447AA1">
            <w:pPr>
              <w:spacing w:after="0" w:line="240" w:lineRule="atLeast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hAnsi="Arial" w:cs="Arial"/>
                <w:sz w:val="28"/>
                <w:szCs w:val="28"/>
                <w:lang w:eastAsia="ru-RU"/>
              </w:rPr>
              <w:lastRenderedPageBreak/>
              <w:t>муниципальное образование «Троицкий сельсовет</w:t>
            </w:r>
          </w:p>
        </w:tc>
        <w:tc>
          <w:tcPr>
            <w:tcW w:w="53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447AA1" w:rsidRDefault="009C4761" w:rsidP="00447AA1">
            <w:pPr>
              <w:spacing w:after="0" w:line="240" w:lineRule="atLeast"/>
              <w:rPr>
                <w:rFonts w:ascii="Arial" w:hAnsi="Arial" w:cs="Arial"/>
                <w:spacing w:val="-16"/>
                <w:sz w:val="28"/>
                <w:szCs w:val="28"/>
                <w:lang w:eastAsia="ru-RU"/>
              </w:rPr>
            </w:pPr>
            <w:r w:rsidRPr="00447AA1">
              <w:rPr>
                <w:rFonts w:ascii="Arial" w:hAnsi="Arial" w:cs="Arial"/>
                <w:spacing w:val="-16"/>
                <w:sz w:val="28"/>
                <w:szCs w:val="28"/>
                <w:lang w:eastAsia="ru-RU"/>
              </w:rPr>
              <w:t>2016 –202</w:t>
            </w:r>
            <w:r w:rsidR="009E100A" w:rsidRPr="00447AA1">
              <w:rPr>
                <w:rFonts w:ascii="Arial" w:hAnsi="Arial" w:cs="Arial"/>
                <w:spacing w:val="-1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447AA1" w:rsidRDefault="0031043E" w:rsidP="00447AA1">
            <w:pPr>
              <w:spacing w:after="0" w:line="240" w:lineRule="atLeast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3008331,82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1043E" w:rsidRPr="00447AA1" w:rsidRDefault="0031043E" w:rsidP="00447AA1">
            <w:pPr>
              <w:spacing w:after="0" w:line="240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265713,53/</w:t>
            </w:r>
          </w:p>
          <w:p w:rsidR="009C4761" w:rsidRPr="00447AA1" w:rsidRDefault="0031043E" w:rsidP="00447AA1">
            <w:pPr>
              <w:spacing w:after="0" w:line="240" w:lineRule="atLeast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353378,23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1043E" w:rsidRPr="00447AA1" w:rsidRDefault="0031043E" w:rsidP="00447AA1">
            <w:pPr>
              <w:spacing w:after="0" w:line="240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237843/</w:t>
            </w:r>
          </w:p>
          <w:p w:rsidR="009C4761" w:rsidRPr="00447AA1" w:rsidRDefault="0031043E" w:rsidP="00447AA1">
            <w:pPr>
              <w:spacing w:after="0" w:line="240" w:lineRule="atLeast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496417,06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447AA1" w:rsidRDefault="0031043E" w:rsidP="00447AA1">
            <w:pPr>
              <w:spacing w:after="0" w:line="240" w:lineRule="atLeast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hAnsi="Arial" w:cs="Arial"/>
                <w:sz w:val="28"/>
                <w:szCs w:val="28"/>
                <w:lang w:eastAsia="ru-RU"/>
              </w:rPr>
              <w:t>551660/551660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447AA1" w:rsidRDefault="0031043E" w:rsidP="00447AA1">
            <w:pPr>
              <w:spacing w:after="0" w:line="240" w:lineRule="atLeast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hAnsi="Arial" w:cs="Arial"/>
                <w:sz w:val="28"/>
                <w:szCs w:val="28"/>
                <w:lang w:eastAsia="ru-RU"/>
              </w:rPr>
              <w:t>551660</w:t>
            </w:r>
          </w:p>
        </w:tc>
        <w:tc>
          <w:tcPr>
            <w:tcW w:w="709" w:type="dxa"/>
          </w:tcPr>
          <w:p w:rsidR="009C4761" w:rsidRPr="00447AA1" w:rsidRDefault="009C4761" w:rsidP="00447AA1">
            <w:pPr>
              <w:spacing w:after="0" w:line="240" w:lineRule="atLeast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hAnsi="Arial" w:cs="Arial"/>
                <w:sz w:val="28"/>
                <w:szCs w:val="28"/>
                <w:lang w:eastAsia="ru-RU"/>
              </w:rPr>
              <w:t>мест</w:t>
            </w:r>
            <w:r w:rsidRPr="00447AA1">
              <w:rPr>
                <w:rFonts w:ascii="Arial" w:hAnsi="Arial" w:cs="Arial"/>
                <w:sz w:val="28"/>
                <w:szCs w:val="28"/>
                <w:lang w:eastAsia="ru-RU"/>
              </w:rPr>
              <w:softHyphen/>
              <w:t>ный бюджет</w:t>
            </w:r>
          </w:p>
        </w:tc>
        <w:tc>
          <w:tcPr>
            <w:tcW w:w="102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447AA1" w:rsidRDefault="009C4761" w:rsidP="00447AA1">
            <w:pPr>
              <w:spacing w:after="0" w:line="240" w:lineRule="atLeast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hAnsi="Arial" w:cs="Arial"/>
                <w:sz w:val="28"/>
                <w:szCs w:val="28"/>
                <w:lang w:eastAsia="ru-RU"/>
              </w:rPr>
              <w:t>улучшение каче</w:t>
            </w:r>
            <w:r w:rsidRPr="00447AA1">
              <w:rPr>
                <w:rFonts w:ascii="Arial" w:hAnsi="Arial" w:cs="Arial"/>
                <w:sz w:val="28"/>
                <w:szCs w:val="28"/>
                <w:lang w:eastAsia="ru-RU"/>
              </w:rPr>
              <w:softHyphen/>
              <w:t>ства жизни от</w:t>
            </w:r>
            <w:r w:rsidRPr="00447AA1">
              <w:rPr>
                <w:rFonts w:ascii="Arial" w:hAnsi="Arial" w:cs="Arial"/>
                <w:sz w:val="28"/>
                <w:szCs w:val="28"/>
                <w:lang w:eastAsia="ru-RU"/>
              </w:rPr>
              <w:softHyphen/>
              <w:t>дель</w:t>
            </w:r>
            <w:r w:rsidRPr="00447AA1">
              <w:rPr>
                <w:rFonts w:ascii="Arial" w:hAnsi="Arial" w:cs="Arial"/>
                <w:sz w:val="28"/>
                <w:szCs w:val="28"/>
                <w:lang w:eastAsia="ru-RU"/>
              </w:rPr>
              <w:softHyphen/>
              <w:t>ных кате</w:t>
            </w:r>
            <w:r w:rsidRPr="00447AA1">
              <w:rPr>
                <w:rFonts w:ascii="Arial" w:hAnsi="Arial" w:cs="Arial"/>
                <w:sz w:val="28"/>
                <w:szCs w:val="28"/>
                <w:lang w:eastAsia="ru-RU"/>
              </w:rPr>
              <w:softHyphen/>
              <w:t>горий граж</w:t>
            </w:r>
            <w:r w:rsidRPr="00447AA1">
              <w:rPr>
                <w:rFonts w:ascii="Arial" w:hAnsi="Arial" w:cs="Arial"/>
                <w:sz w:val="28"/>
                <w:szCs w:val="28"/>
                <w:lang w:eastAsia="ru-RU"/>
              </w:rPr>
              <w:softHyphen/>
              <w:t>дан</w:t>
            </w:r>
          </w:p>
        </w:tc>
      </w:tr>
      <w:tr w:rsidR="0031043E" w:rsidRPr="00447AA1" w:rsidTr="0031043E">
        <w:trPr>
          <w:trHeight w:val="1043"/>
          <w:jc w:val="center"/>
        </w:trPr>
        <w:tc>
          <w:tcPr>
            <w:tcW w:w="6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1043E" w:rsidRPr="00447AA1" w:rsidRDefault="0031043E" w:rsidP="00447AA1">
            <w:pPr>
              <w:spacing w:after="0" w:line="240" w:lineRule="atLeast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1043E" w:rsidRPr="00447AA1" w:rsidRDefault="0031043E" w:rsidP="00447AA1">
            <w:pPr>
              <w:spacing w:after="0" w:line="240" w:lineRule="atLeast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hAnsi="Arial" w:cs="Arial"/>
                <w:sz w:val="28"/>
                <w:szCs w:val="28"/>
                <w:lang w:eastAsia="ru-RU"/>
              </w:rPr>
              <w:t xml:space="preserve">Всего </w:t>
            </w:r>
          </w:p>
          <w:p w:rsidR="0031043E" w:rsidRPr="00447AA1" w:rsidRDefault="0031043E" w:rsidP="00447AA1">
            <w:pPr>
              <w:spacing w:after="0" w:line="240" w:lineRule="atLeast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hAnsi="Arial" w:cs="Arial"/>
                <w:sz w:val="28"/>
                <w:szCs w:val="28"/>
                <w:lang w:eastAsia="ru-RU"/>
              </w:rPr>
              <w:t xml:space="preserve">по программе </w:t>
            </w:r>
          </w:p>
        </w:tc>
        <w:tc>
          <w:tcPr>
            <w:tcW w:w="7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1043E" w:rsidRPr="00447AA1" w:rsidRDefault="0031043E" w:rsidP="00447AA1">
            <w:pPr>
              <w:spacing w:after="0" w:line="240" w:lineRule="atLeast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1043E" w:rsidRPr="00447AA1" w:rsidRDefault="0031043E" w:rsidP="00447AA1">
            <w:pPr>
              <w:spacing w:after="0" w:line="240" w:lineRule="atLeas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4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1043E" w:rsidRPr="00447AA1" w:rsidRDefault="0031043E" w:rsidP="00447AA1">
            <w:pPr>
              <w:spacing w:after="0" w:line="240" w:lineRule="atLeast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3008331,82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1043E" w:rsidRPr="00447AA1" w:rsidRDefault="0031043E" w:rsidP="00447AA1">
            <w:pPr>
              <w:spacing w:after="0" w:line="240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265713,53/</w:t>
            </w:r>
          </w:p>
          <w:p w:rsidR="0031043E" w:rsidRPr="00447AA1" w:rsidRDefault="0031043E" w:rsidP="00447AA1">
            <w:pPr>
              <w:spacing w:after="0" w:line="240" w:lineRule="atLeast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353378,23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1043E" w:rsidRPr="00447AA1" w:rsidRDefault="0031043E" w:rsidP="00447AA1">
            <w:pPr>
              <w:spacing w:after="0" w:line="240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237843/</w:t>
            </w:r>
          </w:p>
          <w:p w:rsidR="0031043E" w:rsidRPr="00447AA1" w:rsidRDefault="0031043E" w:rsidP="00447AA1">
            <w:pPr>
              <w:spacing w:after="0" w:line="240" w:lineRule="atLeast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496417,06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1043E" w:rsidRPr="00447AA1" w:rsidRDefault="0031043E" w:rsidP="00447AA1">
            <w:pPr>
              <w:spacing w:after="0" w:line="240" w:lineRule="atLeast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hAnsi="Arial" w:cs="Arial"/>
                <w:sz w:val="28"/>
                <w:szCs w:val="28"/>
                <w:lang w:eastAsia="ru-RU"/>
              </w:rPr>
              <w:t>551660/551660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1043E" w:rsidRPr="00447AA1" w:rsidRDefault="0031043E" w:rsidP="00447AA1">
            <w:pPr>
              <w:spacing w:after="0" w:line="240" w:lineRule="atLeast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447AA1">
              <w:rPr>
                <w:rFonts w:ascii="Arial" w:hAnsi="Arial" w:cs="Arial"/>
                <w:sz w:val="28"/>
                <w:szCs w:val="28"/>
                <w:lang w:eastAsia="ru-RU"/>
              </w:rPr>
              <w:t>551660</w:t>
            </w:r>
          </w:p>
        </w:tc>
        <w:tc>
          <w:tcPr>
            <w:tcW w:w="709" w:type="dxa"/>
          </w:tcPr>
          <w:p w:rsidR="0031043E" w:rsidRPr="00447AA1" w:rsidRDefault="0031043E" w:rsidP="00447AA1">
            <w:pPr>
              <w:spacing w:after="0" w:line="240" w:lineRule="atLeast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02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1043E" w:rsidRPr="00447AA1" w:rsidRDefault="0031043E" w:rsidP="00447AA1">
            <w:pPr>
              <w:spacing w:after="0" w:line="240" w:lineRule="atLeast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</w:tr>
    </w:tbl>
    <w:p w:rsidR="009C4761" w:rsidRPr="00447AA1" w:rsidRDefault="009C4761" w:rsidP="00447AA1">
      <w:pPr>
        <w:spacing w:after="0" w:line="240" w:lineRule="atLeast"/>
        <w:rPr>
          <w:rFonts w:ascii="Arial" w:hAnsi="Arial" w:cs="Arial"/>
          <w:sz w:val="28"/>
          <w:szCs w:val="28"/>
          <w:lang w:eastAsia="ru-RU"/>
        </w:rPr>
      </w:pPr>
      <w:r w:rsidRPr="00447AA1">
        <w:rPr>
          <w:rFonts w:ascii="Arial" w:hAnsi="Arial" w:cs="Arial"/>
          <w:sz w:val="28"/>
          <w:szCs w:val="28"/>
          <w:lang w:eastAsia="ru-RU"/>
        </w:rPr>
        <w:t>Примечание:</w:t>
      </w:r>
    </w:p>
    <w:p w:rsidR="009C4761" w:rsidRPr="00447AA1" w:rsidRDefault="009C4761" w:rsidP="00447AA1">
      <w:pPr>
        <w:spacing w:after="0" w:line="240" w:lineRule="atLeast"/>
        <w:rPr>
          <w:rFonts w:ascii="Arial" w:hAnsi="Arial" w:cs="Arial"/>
          <w:sz w:val="28"/>
          <w:szCs w:val="28"/>
        </w:rPr>
      </w:pPr>
      <w:r w:rsidRPr="00447AA1">
        <w:rPr>
          <w:rFonts w:ascii="Arial" w:hAnsi="Arial" w:cs="Arial"/>
          <w:sz w:val="28"/>
          <w:szCs w:val="28"/>
          <w:lang w:eastAsia="ru-RU"/>
        </w:rPr>
        <w:t xml:space="preserve">*Объемы и источники финансирования Программы подлежат ежегодной корректировке при формировании бюджетов всех уровней бюджетной системы. </w:t>
      </w:r>
    </w:p>
    <w:p w:rsidR="00EB5E38" w:rsidRPr="00447AA1" w:rsidRDefault="00EB5E38" w:rsidP="00447AA1">
      <w:pPr>
        <w:widowControl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8"/>
          <w:szCs w:val="28"/>
        </w:rPr>
      </w:pPr>
    </w:p>
    <w:sectPr w:rsidR="00EB5E38" w:rsidRPr="00447AA1" w:rsidSect="00447AA1">
      <w:footerReference w:type="default" r:id="rId13"/>
      <w:pgSz w:w="11906" w:h="16838"/>
      <w:pgMar w:top="1134" w:right="1247" w:bottom="1134" w:left="153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2CB2" w:rsidRDefault="008A2CB2">
      <w:pPr>
        <w:spacing w:after="0" w:line="240" w:lineRule="auto"/>
      </w:pPr>
      <w:r>
        <w:separator/>
      </w:r>
    </w:p>
  </w:endnote>
  <w:endnote w:type="continuationSeparator" w:id="1">
    <w:p w:rsidR="008A2CB2" w:rsidRDefault="008A2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283" w:rsidRDefault="003D7C8C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EE2AC8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E4283" w:rsidRDefault="008A2CB2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283" w:rsidRDefault="003D7C8C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EE2AC8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447AA1">
      <w:rPr>
        <w:rStyle w:val="a3"/>
        <w:noProof/>
      </w:rPr>
      <w:t>2</w:t>
    </w:r>
    <w:r>
      <w:rPr>
        <w:rStyle w:val="a3"/>
      </w:rPr>
      <w:fldChar w:fldCharType="end"/>
    </w:r>
  </w:p>
  <w:p w:rsidR="008E4283" w:rsidRPr="007D7E1F" w:rsidRDefault="008A2CB2">
    <w:pPr>
      <w:pStyle w:val="a4"/>
      <w:ind w:right="360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84D" w:rsidRDefault="003D7C8C">
    <w:pPr>
      <w:pStyle w:val="a4"/>
      <w:jc w:val="right"/>
    </w:pPr>
    <w:r>
      <w:fldChar w:fldCharType="begin"/>
    </w:r>
    <w:r w:rsidR="00EE2AC8">
      <w:instrText>PAGE   \* MERGEFORMAT</w:instrText>
    </w:r>
    <w:r>
      <w:fldChar w:fldCharType="separate"/>
    </w:r>
    <w:r w:rsidR="00447AA1">
      <w:rPr>
        <w:noProof/>
      </w:rPr>
      <w:t>4</w:t>
    </w:r>
    <w:r>
      <w:fldChar w:fldCharType="end"/>
    </w:r>
  </w:p>
  <w:p w:rsidR="0022084D" w:rsidRDefault="008A2CB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2CB2" w:rsidRDefault="008A2CB2">
      <w:pPr>
        <w:spacing w:after="0" w:line="240" w:lineRule="auto"/>
      </w:pPr>
      <w:r>
        <w:separator/>
      </w:r>
    </w:p>
  </w:footnote>
  <w:footnote w:type="continuationSeparator" w:id="1">
    <w:p w:rsidR="008A2CB2" w:rsidRDefault="008A2C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6DC0"/>
    <w:multiLevelType w:val="hybridMultilevel"/>
    <w:tmpl w:val="434E7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0ED5"/>
    <w:rsid w:val="00052789"/>
    <w:rsid w:val="000675CF"/>
    <w:rsid w:val="000A2BDB"/>
    <w:rsid w:val="000B4D19"/>
    <w:rsid w:val="000C1E0E"/>
    <w:rsid w:val="000F2020"/>
    <w:rsid w:val="001504EB"/>
    <w:rsid w:val="001529E8"/>
    <w:rsid w:val="001733B4"/>
    <w:rsid w:val="001A575F"/>
    <w:rsid w:val="001E4708"/>
    <w:rsid w:val="001F2374"/>
    <w:rsid w:val="00210F20"/>
    <w:rsid w:val="00225D7E"/>
    <w:rsid w:val="00252F25"/>
    <w:rsid w:val="002A2E1A"/>
    <w:rsid w:val="002A3AD9"/>
    <w:rsid w:val="002C69DA"/>
    <w:rsid w:val="002F617A"/>
    <w:rsid w:val="003000CC"/>
    <w:rsid w:val="00306DEE"/>
    <w:rsid w:val="0031043E"/>
    <w:rsid w:val="00313FB5"/>
    <w:rsid w:val="00373CA3"/>
    <w:rsid w:val="003D7C8C"/>
    <w:rsid w:val="003E4D58"/>
    <w:rsid w:val="003E5E0B"/>
    <w:rsid w:val="00447AA1"/>
    <w:rsid w:val="00450ED5"/>
    <w:rsid w:val="00454C39"/>
    <w:rsid w:val="00485C16"/>
    <w:rsid w:val="004D2FBF"/>
    <w:rsid w:val="004F4314"/>
    <w:rsid w:val="00510B03"/>
    <w:rsid w:val="00532239"/>
    <w:rsid w:val="00555D09"/>
    <w:rsid w:val="00560600"/>
    <w:rsid w:val="0056471B"/>
    <w:rsid w:val="0056717D"/>
    <w:rsid w:val="005716F2"/>
    <w:rsid w:val="00576090"/>
    <w:rsid w:val="00585359"/>
    <w:rsid w:val="00596E23"/>
    <w:rsid w:val="005B2804"/>
    <w:rsid w:val="005D0FD3"/>
    <w:rsid w:val="005D1393"/>
    <w:rsid w:val="005D70AB"/>
    <w:rsid w:val="005E3A64"/>
    <w:rsid w:val="0060671A"/>
    <w:rsid w:val="006126A6"/>
    <w:rsid w:val="0061472B"/>
    <w:rsid w:val="00614811"/>
    <w:rsid w:val="0066134A"/>
    <w:rsid w:val="00671B45"/>
    <w:rsid w:val="006832FE"/>
    <w:rsid w:val="006A6691"/>
    <w:rsid w:val="006A67AA"/>
    <w:rsid w:val="006B5E12"/>
    <w:rsid w:val="00701D16"/>
    <w:rsid w:val="007444F6"/>
    <w:rsid w:val="00761480"/>
    <w:rsid w:val="00781DFE"/>
    <w:rsid w:val="007B1926"/>
    <w:rsid w:val="007B1FDD"/>
    <w:rsid w:val="007B27CC"/>
    <w:rsid w:val="007F08F9"/>
    <w:rsid w:val="007F0F26"/>
    <w:rsid w:val="008457CA"/>
    <w:rsid w:val="008625F7"/>
    <w:rsid w:val="00874A7D"/>
    <w:rsid w:val="008A0204"/>
    <w:rsid w:val="008A2CB2"/>
    <w:rsid w:val="008A7556"/>
    <w:rsid w:val="008B1BDE"/>
    <w:rsid w:val="008E0D7A"/>
    <w:rsid w:val="00901F84"/>
    <w:rsid w:val="009025EB"/>
    <w:rsid w:val="00967204"/>
    <w:rsid w:val="0098152C"/>
    <w:rsid w:val="0098315E"/>
    <w:rsid w:val="00996D7F"/>
    <w:rsid w:val="009B4D49"/>
    <w:rsid w:val="009C4761"/>
    <w:rsid w:val="009E100A"/>
    <w:rsid w:val="009E1909"/>
    <w:rsid w:val="00A26D3E"/>
    <w:rsid w:val="00A43785"/>
    <w:rsid w:val="00A812FC"/>
    <w:rsid w:val="00A97B43"/>
    <w:rsid w:val="00AA2664"/>
    <w:rsid w:val="00AB2019"/>
    <w:rsid w:val="00AB774F"/>
    <w:rsid w:val="00AD34C4"/>
    <w:rsid w:val="00AD5DFC"/>
    <w:rsid w:val="00AD7747"/>
    <w:rsid w:val="00B23E62"/>
    <w:rsid w:val="00B379D8"/>
    <w:rsid w:val="00BD5479"/>
    <w:rsid w:val="00BE2DF3"/>
    <w:rsid w:val="00C01A4C"/>
    <w:rsid w:val="00C05896"/>
    <w:rsid w:val="00C43420"/>
    <w:rsid w:val="00C565D7"/>
    <w:rsid w:val="00C74A90"/>
    <w:rsid w:val="00CC457E"/>
    <w:rsid w:val="00D47F75"/>
    <w:rsid w:val="00D5129F"/>
    <w:rsid w:val="00D574C1"/>
    <w:rsid w:val="00D65A41"/>
    <w:rsid w:val="00D73B7E"/>
    <w:rsid w:val="00D84FA2"/>
    <w:rsid w:val="00DD11AF"/>
    <w:rsid w:val="00DE2D3C"/>
    <w:rsid w:val="00DF621A"/>
    <w:rsid w:val="00E42C9D"/>
    <w:rsid w:val="00E53A41"/>
    <w:rsid w:val="00E54259"/>
    <w:rsid w:val="00E6338A"/>
    <w:rsid w:val="00E9467F"/>
    <w:rsid w:val="00EB5E38"/>
    <w:rsid w:val="00EE2AC8"/>
    <w:rsid w:val="00EE67E9"/>
    <w:rsid w:val="00EF5863"/>
    <w:rsid w:val="00F7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4C"/>
  </w:style>
  <w:style w:type="paragraph" w:styleId="1">
    <w:name w:val="heading 1"/>
    <w:basedOn w:val="a"/>
    <w:next w:val="a"/>
    <w:link w:val="10"/>
    <w:uiPriority w:val="9"/>
    <w:qFormat/>
    <w:rsid w:val="004F4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2AC8"/>
  </w:style>
  <w:style w:type="paragraph" w:styleId="a4">
    <w:name w:val="footer"/>
    <w:basedOn w:val="a"/>
    <w:link w:val="a5"/>
    <w:rsid w:val="00EE2A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5">
    <w:name w:val="Нижний колонтитул Знак"/>
    <w:basedOn w:val="a0"/>
    <w:link w:val="a4"/>
    <w:rsid w:val="00EE2AC8"/>
    <w:rPr>
      <w:rFonts w:ascii="Times New Roman" w:eastAsia="Times New Roman" w:hAnsi="Times New Roman" w:cs="Times New Roman"/>
      <w:bCs/>
      <w:sz w:val="28"/>
      <w:szCs w:val="28"/>
    </w:rPr>
  </w:style>
  <w:style w:type="paragraph" w:styleId="a6">
    <w:name w:val="List Paragraph"/>
    <w:basedOn w:val="a"/>
    <w:uiPriority w:val="34"/>
    <w:qFormat/>
    <w:rsid w:val="00EF5863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EF5863"/>
    <w:rPr>
      <w:sz w:val="28"/>
    </w:rPr>
  </w:style>
  <w:style w:type="paragraph" w:styleId="a8">
    <w:name w:val="No Spacing"/>
    <w:link w:val="a7"/>
    <w:qFormat/>
    <w:rsid w:val="00EF5863"/>
    <w:pPr>
      <w:spacing w:after="0" w:line="240" w:lineRule="auto"/>
      <w:ind w:firstLine="709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4F4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8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C16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sid w:val="005716F2"/>
    <w:pPr>
      <w:overflowPunct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4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2AC8"/>
  </w:style>
  <w:style w:type="paragraph" w:styleId="a4">
    <w:name w:val="footer"/>
    <w:basedOn w:val="a"/>
    <w:link w:val="a5"/>
    <w:rsid w:val="00EE2A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customStyle="1" w:styleId="a5">
    <w:name w:val="Нижний колонтитул Знак"/>
    <w:basedOn w:val="a0"/>
    <w:link w:val="a4"/>
    <w:rsid w:val="00EE2AC8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styleId="a6">
    <w:name w:val="List Paragraph"/>
    <w:basedOn w:val="a"/>
    <w:uiPriority w:val="34"/>
    <w:qFormat/>
    <w:rsid w:val="00EF5863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EF5863"/>
    <w:rPr>
      <w:sz w:val="28"/>
    </w:rPr>
  </w:style>
  <w:style w:type="paragraph" w:styleId="a8">
    <w:name w:val="No Spacing"/>
    <w:link w:val="a7"/>
    <w:qFormat/>
    <w:rsid w:val="00EF5863"/>
    <w:pPr>
      <w:spacing w:after="0" w:line="240" w:lineRule="auto"/>
      <w:ind w:firstLine="709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4F4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8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C16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sid w:val="005716F2"/>
    <w:pPr>
      <w:overflowPunct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7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CF99576EFD4B1A1CF71A07A89EA478A041A5C2361D8EC7FF8961BB864CDCC1574F9DCD25DB510A25f9N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0CF99576EFD4B1A1CF7040ABEF2FE74A64CF2CB341E8293A4D63AE6D145D69621f0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CF99576EFD4B1A1CF71A07A89EA478A041A5C333148EC7FF8961BB8624fC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B3DF5-0C54-4C07-81BD-1C627030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</cp:lastModifiedBy>
  <cp:revision>27</cp:revision>
  <cp:lastPrinted>2019-11-15T08:06:00Z</cp:lastPrinted>
  <dcterms:created xsi:type="dcterms:W3CDTF">2017-09-05T08:47:00Z</dcterms:created>
  <dcterms:modified xsi:type="dcterms:W3CDTF">2020-05-06T07:57:00Z</dcterms:modified>
</cp:coreProperties>
</file>