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E67" w:rsidRDefault="001F1E67" w:rsidP="001F1E67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>ПРОЕКТ</w:t>
      </w:r>
    </w:p>
    <w:p w:rsidR="00A63FBD" w:rsidRDefault="00A63FBD" w:rsidP="00A63FB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СОБРАНИЕ ДЕПУТАТОВ ТРОИЦКОГО СЕЛЬСОВЕТА ЖЕЛЕЗНОГОРСКОГО РАЙОНА КУРСКОЙ ОБЛАСТИ</w:t>
      </w:r>
    </w:p>
    <w:p w:rsidR="00A63FBD" w:rsidRDefault="00A63FBD" w:rsidP="00A63FBD">
      <w:pPr>
        <w:jc w:val="center"/>
        <w:rPr>
          <w:sz w:val="28"/>
        </w:rPr>
      </w:pPr>
    </w:p>
    <w:p w:rsidR="00A63FBD" w:rsidRDefault="00A63FBD" w:rsidP="00A63FBD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Е Ш Е Н И Е</w:t>
      </w:r>
    </w:p>
    <w:p w:rsidR="00A63FBD" w:rsidRDefault="00A63FBD" w:rsidP="00A63FBD"/>
    <w:p w:rsidR="00A63FBD" w:rsidRDefault="00A63FBD" w:rsidP="00A63FBD"/>
    <w:p w:rsidR="00A63FBD" w:rsidRDefault="00A63FBD" w:rsidP="00A63FBD"/>
    <w:p w:rsidR="00A63FBD" w:rsidRDefault="00A63FBD" w:rsidP="00A63FBD">
      <w:pPr>
        <w:rPr>
          <w:sz w:val="28"/>
        </w:rPr>
      </w:pPr>
    </w:p>
    <w:p w:rsidR="00A63FBD" w:rsidRDefault="00A63FBD" w:rsidP="00A63FBD">
      <w:pPr>
        <w:rPr>
          <w:sz w:val="28"/>
        </w:rPr>
      </w:pPr>
      <w:r>
        <w:rPr>
          <w:sz w:val="28"/>
        </w:rPr>
        <w:t xml:space="preserve">  </w:t>
      </w:r>
    </w:p>
    <w:p w:rsidR="00A63FBD" w:rsidRDefault="00A63FBD" w:rsidP="00A63FBD">
      <w:pPr>
        <w:rPr>
          <w:sz w:val="28"/>
        </w:rPr>
      </w:pPr>
    </w:p>
    <w:p w:rsidR="00A63FBD" w:rsidRDefault="001F1E67" w:rsidP="00A63FBD">
      <w:pPr>
        <w:rPr>
          <w:sz w:val="28"/>
        </w:rPr>
      </w:pPr>
      <w:r>
        <w:rPr>
          <w:sz w:val="28"/>
        </w:rPr>
        <w:t xml:space="preserve">_______2014 г.      № </w:t>
      </w:r>
    </w:p>
    <w:p w:rsidR="00A63FBD" w:rsidRDefault="00A63FBD" w:rsidP="00A63FBD">
      <w:pPr>
        <w:rPr>
          <w:sz w:val="28"/>
        </w:rPr>
      </w:pPr>
      <w:r>
        <w:rPr>
          <w:sz w:val="28"/>
        </w:rPr>
        <w:t xml:space="preserve">с. Троицкое                                                      </w:t>
      </w:r>
    </w:p>
    <w:p w:rsidR="00A63FBD" w:rsidRDefault="00A63FBD" w:rsidP="00A63FBD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</w:t>
      </w:r>
    </w:p>
    <w:p w:rsidR="00A63FBD" w:rsidRDefault="00A63FBD" w:rsidP="00A63FBD">
      <w:pPr>
        <w:rPr>
          <w:b/>
          <w:bCs/>
          <w:sz w:val="28"/>
        </w:rPr>
      </w:pPr>
      <w:r>
        <w:rPr>
          <w:b/>
          <w:bCs/>
          <w:sz w:val="28"/>
        </w:rPr>
        <w:t>О программе  комплексного развития систем коммунальной инфраструктуры муниципального образования «Троицкий сельсовет» Железногорского района Курской области на 2014-2023 годы»</w:t>
      </w:r>
    </w:p>
    <w:p w:rsidR="00A63FBD" w:rsidRDefault="00A63FBD" w:rsidP="00A63FBD">
      <w:pPr>
        <w:rPr>
          <w:sz w:val="28"/>
        </w:rPr>
      </w:pPr>
    </w:p>
    <w:p w:rsidR="00A63FBD" w:rsidRDefault="00A63FBD" w:rsidP="00A63FBD">
      <w:pPr>
        <w:rPr>
          <w:sz w:val="28"/>
        </w:rPr>
      </w:pPr>
      <w:r>
        <w:rPr>
          <w:sz w:val="28"/>
        </w:rPr>
        <w:t xml:space="preserve">   </w:t>
      </w:r>
      <w:proofErr w:type="gramStart"/>
      <w:r>
        <w:rPr>
          <w:sz w:val="28"/>
        </w:rPr>
        <w:t xml:space="preserve">Руководствуясь Федеральными законами от 06.10.2003 №131-ФЗ «Об общих принципах организации местного самоуправления в Российской Федерации», от 30.12.204 №210 –ФЗ «Об основах регулирования тарифов организаций коммунального комплекса», приказом </w:t>
      </w:r>
      <w:proofErr w:type="spellStart"/>
      <w:r>
        <w:rPr>
          <w:sz w:val="28"/>
        </w:rPr>
        <w:t>Минрегиона</w:t>
      </w:r>
      <w:proofErr w:type="spellEnd"/>
      <w:r>
        <w:rPr>
          <w:sz w:val="28"/>
        </w:rPr>
        <w:t xml:space="preserve"> РФ от 06.05.2011 №204 «О разработке программ комплексного развития  систем коммунальной инфраструктуры муниципальных образований», Уставом Троицкого сельсовета Железногорского района Собрание депутатов муниципального образования «Троицкий сельсовет» Железногорского района</w:t>
      </w:r>
      <w:proofErr w:type="gramEnd"/>
    </w:p>
    <w:p w:rsidR="00A63FBD" w:rsidRDefault="00A63FBD" w:rsidP="00A63FBD">
      <w:pPr>
        <w:rPr>
          <w:sz w:val="28"/>
        </w:rPr>
      </w:pPr>
      <w:r>
        <w:rPr>
          <w:sz w:val="28"/>
        </w:rPr>
        <w:t>1. Утвердить программу комплексного развития систем коммунальной инфраструктуры муниципального образования «Троицкий сельсовет» Железногорского района Курской области на 2014-2023 годы» (дале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Программа) согласно приложению.</w:t>
      </w:r>
    </w:p>
    <w:p w:rsidR="00A63FBD" w:rsidRDefault="00A63FBD" w:rsidP="00A63FBD">
      <w:pPr>
        <w:rPr>
          <w:sz w:val="28"/>
        </w:rPr>
      </w:pPr>
      <w:r>
        <w:rPr>
          <w:sz w:val="28"/>
        </w:rPr>
        <w:t>2.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возложить на Главу администрации Троицкого сельсовета Железногорского района  (А.В. </w:t>
      </w:r>
      <w:proofErr w:type="spellStart"/>
      <w:r>
        <w:rPr>
          <w:sz w:val="28"/>
        </w:rPr>
        <w:t>Асютикова</w:t>
      </w:r>
      <w:proofErr w:type="spellEnd"/>
      <w:r>
        <w:rPr>
          <w:sz w:val="28"/>
        </w:rPr>
        <w:t>).</w:t>
      </w:r>
    </w:p>
    <w:p w:rsidR="00A63FBD" w:rsidRDefault="00A63FBD" w:rsidP="00A63FBD">
      <w:pPr>
        <w:jc w:val="both"/>
        <w:rPr>
          <w:sz w:val="28"/>
          <w:szCs w:val="28"/>
        </w:rPr>
      </w:pPr>
      <w:r>
        <w:rPr>
          <w:sz w:val="28"/>
        </w:rPr>
        <w:t>3. Настоящее Решение вступает в силу с момента его официального опубликования  (обнародования).</w:t>
      </w:r>
    </w:p>
    <w:p w:rsidR="00A63FBD" w:rsidRDefault="00A63FBD" w:rsidP="00A63FBD">
      <w:pPr>
        <w:jc w:val="both"/>
        <w:rPr>
          <w:sz w:val="28"/>
          <w:szCs w:val="28"/>
        </w:rPr>
      </w:pPr>
    </w:p>
    <w:p w:rsidR="00A63FBD" w:rsidRDefault="00A63FBD" w:rsidP="00A63FBD">
      <w:pPr>
        <w:rPr>
          <w:sz w:val="28"/>
        </w:rPr>
      </w:pPr>
    </w:p>
    <w:p w:rsidR="00A63FBD" w:rsidRDefault="00A63FBD" w:rsidP="00A63FBD">
      <w:pPr>
        <w:rPr>
          <w:sz w:val="28"/>
        </w:rPr>
      </w:pPr>
    </w:p>
    <w:p w:rsidR="00A63FBD" w:rsidRDefault="00A63FBD" w:rsidP="00A63FBD">
      <w:pPr>
        <w:rPr>
          <w:sz w:val="28"/>
        </w:rPr>
      </w:pPr>
    </w:p>
    <w:p w:rsidR="00A63FBD" w:rsidRDefault="00A63FBD" w:rsidP="00A63FBD">
      <w:pPr>
        <w:pStyle w:val="2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Глава Троицкого сельсовета                                          А.В. </w:t>
      </w:r>
      <w:proofErr w:type="spellStart"/>
      <w:r>
        <w:rPr>
          <w:b w:val="0"/>
          <w:bCs w:val="0"/>
          <w:sz w:val="28"/>
          <w:szCs w:val="28"/>
        </w:rPr>
        <w:t>Асютиков</w:t>
      </w:r>
      <w:proofErr w:type="spellEnd"/>
    </w:p>
    <w:p w:rsidR="00A63FBD" w:rsidRDefault="00A63FBD" w:rsidP="00A63FBD">
      <w:pPr>
        <w:rPr>
          <w:sz w:val="28"/>
          <w:szCs w:val="28"/>
        </w:rPr>
      </w:pPr>
    </w:p>
    <w:p w:rsidR="00A63FBD" w:rsidRDefault="00A63FBD" w:rsidP="00A63FBD"/>
    <w:p w:rsidR="00A63FBD" w:rsidRDefault="00A63FBD" w:rsidP="00A63FBD">
      <w:pPr>
        <w:pStyle w:val="1"/>
        <w:tabs>
          <w:tab w:val="left" w:pos="3560"/>
          <w:tab w:val="left" w:pos="3640"/>
          <w:tab w:val="left" w:pos="9140"/>
        </w:tabs>
        <w:ind w:right="-16"/>
        <w:jc w:val="right"/>
        <w:rPr>
          <w:rFonts w:ascii="Arial Black" w:hAnsi="Arial Black"/>
          <w:b w:val="0"/>
          <w:color w:val="auto"/>
          <w:sz w:val="40"/>
        </w:rPr>
      </w:pPr>
    </w:p>
    <w:p w:rsidR="00A63FBD" w:rsidRDefault="00A63FBD" w:rsidP="00A63FBD"/>
    <w:p w:rsidR="00A63FBD" w:rsidRDefault="00A63FBD" w:rsidP="00A63FBD"/>
    <w:p w:rsidR="00A63FBD" w:rsidRDefault="00A63FBD" w:rsidP="00A63FBD">
      <w:pPr>
        <w:pStyle w:val="1"/>
        <w:tabs>
          <w:tab w:val="left" w:pos="3560"/>
          <w:tab w:val="left" w:pos="3640"/>
          <w:tab w:val="left" w:pos="9140"/>
        </w:tabs>
        <w:ind w:right="-16"/>
        <w:jc w:val="right"/>
        <w:rPr>
          <w:rFonts w:ascii="Arial Black" w:hAnsi="Arial Black"/>
          <w:b w:val="0"/>
          <w:color w:val="auto"/>
          <w:sz w:val="40"/>
        </w:rPr>
      </w:pPr>
      <w:r>
        <w:rPr>
          <w:rFonts w:ascii="Arial Black" w:hAnsi="Arial Black"/>
          <w:b w:val="0"/>
          <w:color w:val="auto"/>
          <w:sz w:val="40"/>
        </w:rPr>
        <w:t>Утверждена</w:t>
      </w:r>
    </w:p>
    <w:p w:rsidR="00A63FBD" w:rsidRDefault="00A63FBD" w:rsidP="00A63FBD">
      <w:pPr>
        <w:jc w:val="right"/>
        <w:rPr>
          <w:rFonts w:ascii="Arial Black" w:hAnsi="Arial Black"/>
          <w:sz w:val="36"/>
        </w:rPr>
      </w:pPr>
      <w:r>
        <w:rPr>
          <w:rFonts w:ascii="Arial Black" w:hAnsi="Arial Black"/>
          <w:sz w:val="36"/>
        </w:rPr>
        <w:t>Решением Собрания депутатов</w:t>
      </w:r>
    </w:p>
    <w:p w:rsidR="00A63FBD" w:rsidRDefault="00A63FBD" w:rsidP="00A63FBD">
      <w:pPr>
        <w:jc w:val="right"/>
        <w:rPr>
          <w:rFonts w:ascii="Arial Black" w:hAnsi="Arial Black"/>
          <w:sz w:val="36"/>
        </w:rPr>
      </w:pPr>
      <w:r>
        <w:rPr>
          <w:rFonts w:ascii="Arial Black" w:hAnsi="Arial Black"/>
          <w:sz w:val="36"/>
        </w:rPr>
        <w:t>МО «Троицкий сельсовет»</w:t>
      </w:r>
    </w:p>
    <w:p w:rsidR="00A63FBD" w:rsidRDefault="00A63FBD" w:rsidP="00A63FBD">
      <w:pPr>
        <w:jc w:val="right"/>
        <w:rPr>
          <w:rFonts w:ascii="Arial Black" w:hAnsi="Arial Black"/>
          <w:sz w:val="36"/>
        </w:rPr>
      </w:pPr>
      <w:r>
        <w:rPr>
          <w:rFonts w:ascii="Arial Black" w:hAnsi="Arial Black"/>
          <w:sz w:val="36"/>
        </w:rPr>
        <w:t xml:space="preserve">Железногорского района </w:t>
      </w:r>
    </w:p>
    <w:p w:rsidR="00A63FBD" w:rsidRDefault="00A63FBD" w:rsidP="00A63FBD">
      <w:pPr>
        <w:jc w:val="right"/>
        <w:rPr>
          <w:rFonts w:ascii="Arial Black" w:hAnsi="Arial Black"/>
          <w:sz w:val="36"/>
        </w:rPr>
      </w:pPr>
      <w:r>
        <w:rPr>
          <w:rFonts w:ascii="Arial Black" w:hAnsi="Arial Black"/>
          <w:sz w:val="36"/>
        </w:rPr>
        <w:t>Курской области</w:t>
      </w:r>
    </w:p>
    <w:p w:rsidR="00A63FBD" w:rsidRDefault="00A63FBD" w:rsidP="00A63FBD">
      <w:pPr>
        <w:jc w:val="right"/>
        <w:rPr>
          <w:rFonts w:ascii="Arial Black" w:hAnsi="Arial Black"/>
          <w:sz w:val="36"/>
        </w:rPr>
      </w:pPr>
      <w:r>
        <w:rPr>
          <w:rFonts w:ascii="Arial Black" w:hAnsi="Arial Black"/>
          <w:sz w:val="36"/>
        </w:rPr>
        <w:t xml:space="preserve"> от </w:t>
      </w:r>
      <w:r w:rsidR="001F1E67">
        <w:rPr>
          <w:rFonts w:ascii="Arial Black" w:hAnsi="Arial Black"/>
          <w:sz w:val="36"/>
        </w:rPr>
        <w:t>___________ года №_____</w:t>
      </w:r>
    </w:p>
    <w:p w:rsidR="00A63FBD" w:rsidRDefault="00A63FBD" w:rsidP="00A63FBD">
      <w:pPr>
        <w:jc w:val="right"/>
        <w:rPr>
          <w:rFonts w:ascii="Arial Black" w:hAnsi="Arial Black"/>
          <w:sz w:val="36"/>
        </w:rPr>
      </w:pPr>
      <w:r>
        <w:rPr>
          <w:rFonts w:ascii="Arial Black" w:hAnsi="Arial Black"/>
          <w:sz w:val="36"/>
        </w:rPr>
        <w:t xml:space="preserve">Глава МО </w:t>
      </w:r>
    </w:p>
    <w:p w:rsidR="00A63FBD" w:rsidRDefault="00A63FBD" w:rsidP="00A63FBD">
      <w:pPr>
        <w:jc w:val="right"/>
        <w:rPr>
          <w:rFonts w:ascii="Arial Black" w:hAnsi="Arial Black"/>
          <w:sz w:val="40"/>
        </w:rPr>
      </w:pPr>
      <w:r>
        <w:rPr>
          <w:rFonts w:ascii="Arial Black" w:hAnsi="Arial Black"/>
          <w:sz w:val="36"/>
        </w:rPr>
        <w:t xml:space="preserve">__________________/А.В. </w:t>
      </w:r>
      <w:proofErr w:type="spellStart"/>
      <w:r>
        <w:rPr>
          <w:rFonts w:ascii="Arial Black" w:hAnsi="Arial Black"/>
          <w:sz w:val="36"/>
        </w:rPr>
        <w:t>Асютиков</w:t>
      </w:r>
      <w:proofErr w:type="spellEnd"/>
      <w:r>
        <w:rPr>
          <w:rFonts w:ascii="Arial Black" w:hAnsi="Arial Black"/>
          <w:sz w:val="36"/>
        </w:rPr>
        <w:t>/</w:t>
      </w:r>
      <w:r>
        <w:rPr>
          <w:rFonts w:ascii="Arial Black" w:hAnsi="Arial Black"/>
          <w:b/>
          <w:sz w:val="40"/>
        </w:rPr>
        <w:t xml:space="preserve"> </w:t>
      </w:r>
    </w:p>
    <w:p w:rsidR="00A63FBD" w:rsidRDefault="00A63FBD" w:rsidP="00A63FBD"/>
    <w:p w:rsidR="00A63FBD" w:rsidRDefault="00A63FBD" w:rsidP="00A63FBD"/>
    <w:p w:rsidR="00A63FBD" w:rsidRDefault="00A63FBD" w:rsidP="00A63FBD">
      <w:pPr>
        <w:pStyle w:val="1"/>
        <w:ind w:right="-16"/>
        <w:rPr>
          <w:rFonts w:ascii="Arial Black" w:hAnsi="Arial Black"/>
          <w:b w:val="0"/>
          <w:color w:val="auto"/>
          <w:sz w:val="72"/>
        </w:rPr>
      </w:pPr>
      <w:r>
        <w:rPr>
          <w:rFonts w:ascii="Arial Black" w:hAnsi="Arial Black"/>
          <w:b w:val="0"/>
          <w:color w:val="auto"/>
          <w:sz w:val="72"/>
        </w:rPr>
        <w:t>Программа</w:t>
      </w:r>
    </w:p>
    <w:p w:rsidR="00A63FBD" w:rsidRDefault="00A63FBD" w:rsidP="00A63FBD">
      <w:pPr>
        <w:pStyle w:val="3"/>
        <w:tabs>
          <w:tab w:val="left" w:pos="8222"/>
        </w:tabs>
        <w:spacing w:line="240" w:lineRule="auto"/>
        <w:ind w:right="-17" w:firstLine="0"/>
        <w:jc w:val="center"/>
        <w:rPr>
          <w:rFonts w:ascii="Arial Black" w:hAnsi="Arial Black"/>
          <w:b/>
          <w:sz w:val="44"/>
        </w:rPr>
      </w:pPr>
      <w:r>
        <w:rPr>
          <w:rFonts w:ascii="Arial Black" w:hAnsi="Arial Black"/>
          <w:b/>
          <w:sz w:val="44"/>
        </w:rPr>
        <w:t xml:space="preserve">комплексного развития систем коммунальной инфраструктуры </w:t>
      </w:r>
    </w:p>
    <w:p w:rsidR="00A63FBD" w:rsidRDefault="00A63FBD" w:rsidP="00A63FBD">
      <w:pPr>
        <w:pStyle w:val="3"/>
        <w:tabs>
          <w:tab w:val="left" w:pos="8222"/>
        </w:tabs>
        <w:spacing w:line="240" w:lineRule="auto"/>
        <w:ind w:right="-17" w:firstLine="0"/>
        <w:jc w:val="center"/>
        <w:rPr>
          <w:rFonts w:ascii="Arial Black" w:hAnsi="Arial Black"/>
          <w:b/>
          <w:sz w:val="44"/>
        </w:rPr>
      </w:pPr>
      <w:r>
        <w:rPr>
          <w:rFonts w:ascii="Arial Black" w:hAnsi="Arial Black"/>
          <w:b/>
          <w:sz w:val="44"/>
        </w:rPr>
        <w:t xml:space="preserve">муниципального образования «Троицкий сельсовет» </w:t>
      </w:r>
    </w:p>
    <w:p w:rsidR="00A63FBD" w:rsidRDefault="00A63FBD" w:rsidP="00A63FBD">
      <w:pPr>
        <w:pStyle w:val="3"/>
        <w:tabs>
          <w:tab w:val="left" w:pos="8222"/>
        </w:tabs>
        <w:spacing w:line="240" w:lineRule="auto"/>
        <w:ind w:right="-17" w:firstLine="0"/>
        <w:jc w:val="center"/>
        <w:rPr>
          <w:rFonts w:ascii="Arial Black" w:hAnsi="Arial Black"/>
          <w:b/>
          <w:sz w:val="44"/>
        </w:rPr>
      </w:pPr>
      <w:r>
        <w:rPr>
          <w:rFonts w:ascii="Arial Black" w:hAnsi="Arial Black"/>
          <w:b/>
          <w:sz w:val="44"/>
        </w:rPr>
        <w:t>Железногорского района</w:t>
      </w:r>
    </w:p>
    <w:p w:rsidR="00A63FBD" w:rsidRDefault="00A63FBD" w:rsidP="00A63FBD">
      <w:pPr>
        <w:pStyle w:val="3"/>
        <w:tabs>
          <w:tab w:val="left" w:pos="8222"/>
        </w:tabs>
        <w:spacing w:line="240" w:lineRule="auto"/>
        <w:ind w:right="-17" w:firstLine="0"/>
        <w:jc w:val="center"/>
        <w:rPr>
          <w:rFonts w:ascii="Arial Black" w:hAnsi="Arial Black"/>
          <w:b/>
          <w:sz w:val="48"/>
        </w:rPr>
      </w:pPr>
      <w:r>
        <w:rPr>
          <w:rFonts w:ascii="Arial Black" w:hAnsi="Arial Black"/>
          <w:b/>
          <w:sz w:val="44"/>
        </w:rPr>
        <w:t xml:space="preserve"> Курской области на 2014-2023 годы</w:t>
      </w:r>
    </w:p>
    <w:p w:rsidR="00A63FBD" w:rsidRDefault="00A63FBD" w:rsidP="00A63FBD"/>
    <w:p w:rsidR="00A63FBD" w:rsidRDefault="00A63FBD" w:rsidP="00A63FBD">
      <w:pPr>
        <w:pStyle w:val="1"/>
        <w:tabs>
          <w:tab w:val="left" w:pos="0"/>
        </w:tabs>
        <w:jc w:val="left"/>
        <w:rPr>
          <w:rFonts w:ascii="Times New Roman" w:hAnsi="Times New Roman"/>
          <w:color w:val="auto"/>
          <w:sz w:val="40"/>
        </w:rPr>
      </w:pPr>
    </w:p>
    <w:p w:rsidR="00A63FBD" w:rsidRDefault="00A63FBD" w:rsidP="00A63FBD">
      <w:pPr>
        <w:rPr>
          <w:rFonts w:ascii="Arial Black" w:hAnsi="Arial Black"/>
          <w:sz w:val="44"/>
        </w:rPr>
      </w:pPr>
    </w:p>
    <w:p w:rsidR="00A63FBD" w:rsidRDefault="00A63FBD" w:rsidP="00A63FBD">
      <w:pPr>
        <w:jc w:val="center"/>
        <w:rPr>
          <w:rFonts w:ascii="Arial Black" w:hAnsi="Arial Black"/>
          <w:b/>
          <w:sz w:val="44"/>
        </w:rPr>
      </w:pPr>
      <w:r>
        <w:rPr>
          <w:rFonts w:ascii="Arial Black" w:hAnsi="Arial Black"/>
          <w:b/>
          <w:sz w:val="36"/>
        </w:rPr>
        <w:t>Разработчик</w:t>
      </w:r>
      <w:r>
        <w:rPr>
          <w:rFonts w:ascii="Arial Black" w:hAnsi="Arial Black"/>
          <w:b/>
          <w:sz w:val="32"/>
        </w:rPr>
        <w:t xml:space="preserve">:  </w:t>
      </w:r>
      <w:r>
        <w:rPr>
          <w:rFonts w:ascii="Arial Black" w:hAnsi="Arial Black"/>
          <w:b/>
          <w:sz w:val="44"/>
        </w:rPr>
        <w:t>ООО НВЦ «</w:t>
      </w:r>
      <w:proofErr w:type="spellStart"/>
      <w:r>
        <w:rPr>
          <w:rFonts w:ascii="Arial Black" w:hAnsi="Arial Black"/>
          <w:b/>
          <w:sz w:val="44"/>
        </w:rPr>
        <w:t>Экор-агро</w:t>
      </w:r>
      <w:proofErr w:type="spellEnd"/>
      <w:r>
        <w:rPr>
          <w:rFonts w:ascii="Arial Black" w:hAnsi="Arial Black"/>
          <w:b/>
          <w:sz w:val="44"/>
        </w:rPr>
        <w:t>»</w:t>
      </w:r>
    </w:p>
    <w:p w:rsidR="00A63FBD" w:rsidRDefault="00A63FBD" w:rsidP="00A63FBD">
      <w:pPr>
        <w:jc w:val="center"/>
        <w:rPr>
          <w:rFonts w:ascii="Arial Black" w:hAnsi="Arial Black"/>
          <w:sz w:val="36"/>
        </w:rPr>
      </w:pPr>
    </w:p>
    <w:p w:rsidR="00A63FBD" w:rsidRDefault="00A63FBD" w:rsidP="00A63FBD">
      <w:pPr>
        <w:rPr>
          <w:rFonts w:ascii="Arial Black" w:hAnsi="Arial Black"/>
          <w:sz w:val="36"/>
        </w:rPr>
      </w:pPr>
    </w:p>
    <w:p w:rsidR="00A63FBD" w:rsidRDefault="00A63FBD" w:rsidP="00A63FBD">
      <w:pPr>
        <w:rPr>
          <w:rFonts w:ascii="Arial Black" w:hAnsi="Arial Black"/>
          <w:b/>
          <w:sz w:val="44"/>
        </w:rPr>
      </w:pPr>
      <w:r>
        <w:rPr>
          <w:rFonts w:ascii="Arial Black" w:hAnsi="Arial Black"/>
          <w:b/>
          <w:sz w:val="32"/>
        </w:rPr>
        <w:t>Генеральный директор                      А.М. Кирилюк</w:t>
      </w:r>
    </w:p>
    <w:p w:rsidR="00A63FBD" w:rsidRDefault="00A63FBD" w:rsidP="00A63FBD">
      <w:pPr>
        <w:pStyle w:val="1"/>
        <w:tabs>
          <w:tab w:val="left" w:pos="0"/>
        </w:tabs>
        <w:rPr>
          <w:rFonts w:ascii="Times New Roman" w:hAnsi="Times New Roman"/>
          <w:color w:val="auto"/>
          <w:sz w:val="40"/>
        </w:rPr>
      </w:pPr>
    </w:p>
    <w:p w:rsidR="00732659" w:rsidRDefault="00732659"/>
    <w:sectPr w:rsidR="00732659" w:rsidSect="00732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FBD"/>
    <w:rsid w:val="001F1E67"/>
    <w:rsid w:val="00732659"/>
    <w:rsid w:val="00A63FBD"/>
    <w:rsid w:val="00E17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3FBD"/>
    <w:pPr>
      <w:widowControl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63FBD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3FBD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63F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A63FBD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semiHidden/>
    <w:rsid w:val="00A63F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</Words>
  <Characters>1631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dcterms:created xsi:type="dcterms:W3CDTF">2016-07-29T09:52:00Z</dcterms:created>
  <dcterms:modified xsi:type="dcterms:W3CDTF">2016-07-29T09:54:00Z</dcterms:modified>
</cp:coreProperties>
</file>