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89" w:rsidRPr="00A36789" w:rsidRDefault="00A36789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СОБРАНИЕ ДЕПУТАТОВ ТРОИЦКОГО СЕЛЬСОВЕТА</w:t>
      </w:r>
    </w:p>
    <w:p w:rsidR="00A36789" w:rsidRPr="00A36789" w:rsidRDefault="00A36789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ЖЕЛЕЗНОГОРСКОГО РАЙОНА КУРСКОЙ ОБЛАСТИ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i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РЕШЕНИЕ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7858C8" w:rsidRPr="00A36789" w:rsidRDefault="00CC3710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>о</w:t>
      </w:r>
      <w:r w:rsidR="00965638">
        <w:rPr>
          <w:rFonts w:ascii="Arial" w:hAnsi="Arial" w:cs="Arial"/>
          <w:b/>
          <w:color w:val="000000"/>
          <w:sz w:val="32"/>
          <w:szCs w:val="32"/>
        </w:rPr>
        <w:t xml:space="preserve">т </w:t>
      </w:r>
      <w:r w:rsidR="00A14EC4">
        <w:rPr>
          <w:rFonts w:ascii="Arial" w:hAnsi="Arial" w:cs="Arial"/>
          <w:b/>
          <w:color w:val="000000"/>
          <w:sz w:val="32"/>
          <w:szCs w:val="32"/>
        </w:rPr>
        <w:t>17.04.2024</w:t>
      </w:r>
      <w:r w:rsidR="007858C8" w:rsidRPr="00A36789">
        <w:rPr>
          <w:rFonts w:ascii="Arial" w:hAnsi="Arial" w:cs="Arial"/>
          <w:b/>
          <w:color w:val="000000"/>
          <w:sz w:val="32"/>
          <w:szCs w:val="32"/>
        </w:rPr>
        <w:t xml:space="preserve">. </w:t>
      </w:r>
      <w:r w:rsidR="00260025" w:rsidRPr="00A36789">
        <w:rPr>
          <w:rFonts w:ascii="Arial" w:hAnsi="Arial" w:cs="Arial"/>
          <w:b/>
          <w:color w:val="000000"/>
          <w:sz w:val="32"/>
          <w:szCs w:val="32"/>
        </w:rPr>
        <w:t xml:space="preserve">  </w:t>
      </w:r>
      <w:r w:rsidR="007858C8" w:rsidRPr="00A36789">
        <w:rPr>
          <w:rFonts w:ascii="Arial" w:hAnsi="Arial" w:cs="Arial"/>
          <w:b/>
          <w:color w:val="000000"/>
          <w:sz w:val="32"/>
          <w:szCs w:val="32"/>
        </w:rPr>
        <w:t>№</w:t>
      </w:r>
      <w:r w:rsidR="00A14EC4">
        <w:rPr>
          <w:rFonts w:ascii="Arial" w:hAnsi="Arial" w:cs="Arial"/>
          <w:b/>
          <w:color w:val="000000"/>
          <w:sz w:val="32"/>
          <w:szCs w:val="32"/>
        </w:rPr>
        <w:t>6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b/>
          <w:sz w:val="32"/>
          <w:szCs w:val="32"/>
        </w:rPr>
      </w:pPr>
      <w:r w:rsidRPr="00A36789">
        <w:rPr>
          <w:rFonts w:ascii="Arial" w:hAnsi="Arial" w:cs="Arial"/>
          <w:b/>
          <w:sz w:val="32"/>
          <w:szCs w:val="32"/>
        </w:rPr>
        <w:t>«О проведении публичных слушаний по проекту решения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Собрания депутатов Троицкого сельсовета Железногорского района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«О внесении изменений и дополнений в Устав муниципального</w:t>
      </w:r>
      <w:r w:rsidR="00A36789">
        <w:rPr>
          <w:rFonts w:ascii="Arial" w:hAnsi="Arial" w:cs="Arial"/>
          <w:b/>
          <w:sz w:val="32"/>
          <w:szCs w:val="32"/>
        </w:rPr>
        <w:t xml:space="preserve"> </w:t>
      </w:r>
      <w:r w:rsidRPr="00A36789">
        <w:rPr>
          <w:rFonts w:ascii="Arial" w:hAnsi="Arial" w:cs="Arial"/>
          <w:b/>
          <w:sz w:val="32"/>
          <w:szCs w:val="32"/>
        </w:rPr>
        <w:t>образования «Троицкий сельсовет» Железногорского района Курской области»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b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 xml:space="preserve">Собрание депутатов Троицкого сельсовета Железногорского района                    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                                                          РЕШИЛО: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           1.Утвердить прилагаемый Временный порядок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«Троицкого сельсовет» Железногорского района Курской области».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 xml:space="preserve">2. Обнародовать Временный порядок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на двух информационных стендах, расположены: 1-й – здание Администрации Троицкого сельсовета, 2-й – здание </w:t>
      </w:r>
      <w:r w:rsidRPr="00A36789">
        <w:rPr>
          <w:rFonts w:ascii="Arial" w:hAnsi="Arial" w:cs="Arial"/>
          <w:sz w:val="24"/>
          <w:szCs w:val="24"/>
          <w:u w:val="single"/>
        </w:rPr>
        <w:t xml:space="preserve">медпункта </w:t>
      </w:r>
      <w:r w:rsidRPr="00A36789">
        <w:rPr>
          <w:rFonts w:ascii="Arial" w:hAnsi="Arial" w:cs="Arial"/>
          <w:sz w:val="24"/>
          <w:szCs w:val="24"/>
        </w:rPr>
        <w:t>д</w:t>
      </w:r>
      <w:proofErr w:type="gramStart"/>
      <w:r w:rsidRPr="00A36789">
        <w:rPr>
          <w:rFonts w:ascii="Arial" w:hAnsi="Arial" w:cs="Arial"/>
          <w:sz w:val="24"/>
          <w:szCs w:val="24"/>
        </w:rPr>
        <w:t>.С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</w:p>
    <w:p w:rsidR="007858C8" w:rsidRPr="00A36789" w:rsidRDefault="007858C8" w:rsidP="00A14EC4">
      <w:pPr>
        <w:spacing w:after="0" w:line="24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3. Провести публичные слушания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</w:t>
      </w:r>
      <w:r w:rsidRPr="00A36789">
        <w:rPr>
          <w:rFonts w:ascii="Arial" w:hAnsi="Arial" w:cs="Arial"/>
          <w:color w:val="000000"/>
          <w:sz w:val="24"/>
          <w:szCs w:val="24"/>
        </w:rPr>
        <w:t xml:space="preserve">» </w:t>
      </w:r>
      <w:r w:rsidR="00A14EC4">
        <w:rPr>
          <w:rFonts w:ascii="Arial" w:hAnsi="Arial" w:cs="Arial"/>
          <w:color w:val="000000"/>
          <w:sz w:val="24"/>
          <w:szCs w:val="24"/>
          <w:u w:val="single"/>
        </w:rPr>
        <w:t>07.05.2024</w:t>
      </w:r>
      <w:r w:rsidR="006466BE" w:rsidRPr="00A36789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Pr="00A36789">
        <w:rPr>
          <w:rFonts w:ascii="Arial" w:hAnsi="Arial" w:cs="Arial"/>
          <w:color w:val="000000"/>
          <w:sz w:val="24"/>
          <w:szCs w:val="24"/>
        </w:rPr>
        <w:t>года</w:t>
      </w:r>
      <w:r w:rsidR="00A14EC4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6789">
        <w:rPr>
          <w:rFonts w:ascii="Arial" w:hAnsi="Arial" w:cs="Arial"/>
          <w:sz w:val="24"/>
          <w:szCs w:val="24"/>
        </w:rPr>
        <w:t xml:space="preserve">в  - </w:t>
      </w:r>
      <w:r w:rsidRPr="00A36789">
        <w:rPr>
          <w:rFonts w:ascii="Arial" w:hAnsi="Arial" w:cs="Arial"/>
          <w:sz w:val="24"/>
          <w:szCs w:val="24"/>
          <w:u w:val="single"/>
        </w:rPr>
        <w:t>12-00</w:t>
      </w:r>
      <w:r w:rsidRPr="00A36789">
        <w:rPr>
          <w:rFonts w:ascii="Arial" w:hAnsi="Arial" w:cs="Arial"/>
          <w:sz w:val="24"/>
          <w:szCs w:val="24"/>
        </w:rPr>
        <w:t xml:space="preserve"> часов по адресу: Курская область, Железногорский район, с</w:t>
      </w:r>
      <w:proofErr w:type="gramStart"/>
      <w:r w:rsidRPr="00A36789">
        <w:rPr>
          <w:rFonts w:ascii="Arial" w:hAnsi="Arial" w:cs="Arial"/>
          <w:sz w:val="24"/>
          <w:szCs w:val="24"/>
        </w:rPr>
        <w:t>.Т</w:t>
      </w:r>
      <w:proofErr w:type="gramEnd"/>
      <w:r w:rsidRPr="00A36789">
        <w:rPr>
          <w:rFonts w:ascii="Arial" w:hAnsi="Arial" w:cs="Arial"/>
          <w:sz w:val="24"/>
          <w:szCs w:val="24"/>
        </w:rPr>
        <w:t>роицкое  здание администрации Троицкого сельсовета.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ab/>
        <w:t>4. Настоящее Решение обнародовать на указанных в п.2 информационных стендах: здание администрации Троицкого сельсовета;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здание медпункта д</w:t>
      </w:r>
      <w:proofErr w:type="gramStart"/>
      <w:r w:rsidRPr="00A36789">
        <w:rPr>
          <w:rFonts w:ascii="Arial" w:hAnsi="Arial" w:cs="Arial"/>
          <w:sz w:val="24"/>
          <w:szCs w:val="24"/>
        </w:rPr>
        <w:t>.С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тарый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  <w:r w:rsidRPr="00A36789">
        <w:rPr>
          <w:rFonts w:ascii="Arial" w:hAnsi="Arial" w:cs="Arial"/>
          <w:sz w:val="24"/>
          <w:szCs w:val="24"/>
        </w:rPr>
        <w:t>.</w:t>
      </w: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jc w:val="both"/>
        <w:rPr>
          <w:rFonts w:ascii="Arial" w:hAnsi="Arial" w:cs="Arial"/>
          <w:sz w:val="24"/>
          <w:szCs w:val="24"/>
        </w:rPr>
      </w:pPr>
    </w:p>
    <w:p w:rsidR="00A36789" w:rsidRPr="00DD3F3D" w:rsidRDefault="00A36789" w:rsidP="00A36789">
      <w:pPr>
        <w:pStyle w:val="a3"/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Председатель Собрания депутатов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Троицкого сельсовета</w:t>
      </w:r>
      <w:r w:rsidRPr="00DD3F3D">
        <w:rPr>
          <w:rFonts w:ascii="Arial" w:hAnsi="Arial" w:cs="Arial"/>
          <w:spacing w:val="-20"/>
          <w:sz w:val="24"/>
          <w:szCs w:val="24"/>
        </w:rPr>
        <w:tab/>
        <w:t xml:space="preserve"> 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>Железногорского</w:t>
      </w:r>
      <w:r w:rsidRPr="00DD3F3D">
        <w:rPr>
          <w:rFonts w:ascii="Arial" w:hAnsi="Arial" w:cs="Arial"/>
          <w:spacing w:val="-20"/>
          <w:sz w:val="24"/>
          <w:szCs w:val="24"/>
        </w:rPr>
        <w:tab/>
        <w:t>района                                                                                  П.Ф. Баранов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                                                                                   </w:t>
      </w:r>
    </w:p>
    <w:p w:rsidR="00A36789" w:rsidRPr="00DD3F3D" w:rsidRDefault="00FC1FC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>
        <w:rPr>
          <w:rFonts w:ascii="Arial" w:hAnsi="Arial" w:cs="Arial"/>
          <w:spacing w:val="-20"/>
          <w:sz w:val="24"/>
          <w:szCs w:val="24"/>
        </w:rPr>
        <w:t>Глав</w:t>
      </w:r>
      <w:r w:rsidR="005D7CA1">
        <w:rPr>
          <w:rFonts w:ascii="Arial" w:hAnsi="Arial" w:cs="Arial"/>
          <w:spacing w:val="-20"/>
          <w:sz w:val="24"/>
          <w:szCs w:val="24"/>
        </w:rPr>
        <w:t>а</w:t>
      </w:r>
      <w:r w:rsidR="00A36789" w:rsidRPr="00DD3F3D">
        <w:rPr>
          <w:rFonts w:ascii="Arial" w:hAnsi="Arial" w:cs="Arial"/>
          <w:spacing w:val="-20"/>
          <w:sz w:val="24"/>
          <w:szCs w:val="24"/>
        </w:rPr>
        <w:t xml:space="preserve"> Троицкого сельсовета</w:t>
      </w:r>
    </w:p>
    <w:p w:rsidR="00A36789" w:rsidRPr="00DD3F3D" w:rsidRDefault="00A36789" w:rsidP="00A36789">
      <w:pPr>
        <w:pStyle w:val="a3"/>
        <w:tabs>
          <w:tab w:val="left" w:pos="945"/>
        </w:tabs>
        <w:jc w:val="both"/>
        <w:rPr>
          <w:rFonts w:ascii="Arial" w:hAnsi="Arial" w:cs="Arial"/>
          <w:spacing w:val="-20"/>
          <w:sz w:val="24"/>
          <w:szCs w:val="24"/>
        </w:rPr>
      </w:pPr>
      <w:r w:rsidRPr="00DD3F3D">
        <w:rPr>
          <w:rFonts w:ascii="Arial" w:hAnsi="Arial" w:cs="Arial"/>
          <w:spacing w:val="-20"/>
          <w:sz w:val="24"/>
          <w:szCs w:val="24"/>
        </w:rPr>
        <w:t xml:space="preserve">Железногорского района                                                                                      </w:t>
      </w:r>
      <w:r w:rsidR="00447658">
        <w:rPr>
          <w:rFonts w:ascii="Arial" w:hAnsi="Arial" w:cs="Arial"/>
          <w:spacing w:val="-20"/>
          <w:sz w:val="24"/>
          <w:szCs w:val="24"/>
        </w:rPr>
        <w:t xml:space="preserve">    </w:t>
      </w:r>
      <w:r w:rsidR="00FC1FC9">
        <w:rPr>
          <w:rFonts w:ascii="Arial" w:hAnsi="Arial" w:cs="Arial"/>
          <w:spacing w:val="-20"/>
          <w:sz w:val="24"/>
          <w:szCs w:val="24"/>
        </w:rPr>
        <w:t>Л.А. Сопнева</w:t>
      </w:r>
    </w:p>
    <w:p w:rsidR="00081F34" w:rsidRDefault="00081F34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63338B" w:rsidRPr="00A36789" w:rsidRDefault="0063338B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spacing w:after="0" w:line="240" w:lineRule="atLeast"/>
        <w:ind w:left="4956" w:firstLine="708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lastRenderedPageBreak/>
        <w:t>Утвержден</w:t>
      </w:r>
    </w:p>
    <w:p w:rsidR="007858C8" w:rsidRPr="00A36789" w:rsidRDefault="007858C8" w:rsidP="007858C8">
      <w:pPr>
        <w:spacing w:after="0" w:line="240" w:lineRule="atLeast"/>
        <w:ind w:left="4956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решением Собрания депутатов</w:t>
      </w:r>
    </w:p>
    <w:p w:rsidR="007858C8" w:rsidRPr="00A36789" w:rsidRDefault="007858C8" w:rsidP="007858C8">
      <w:pPr>
        <w:spacing w:after="0" w:line="240" w:lineRule="atLeast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Троицк</w:t>
      </w:r>
      <w:r w:rsidR="00FC1FC9">
        <w:rPr>
          <w:rFonts w:ascii="Arial" w:hAnsi="Arial" w:cs="Arial"/>
          <w:sz w:val="20"/>
          <w:szCs w:val="20"/>
        </w:rPr>
        <w:t xml:space="preserve">ого </w:t>
      </w:r>
      <w:r w:rsidRPr="00A36789">
        <w:rPr>
          <w:rFonts w:ascii="Arial" w:hAnsi="Arial" w:cs="Arial"/>
          <w:sz w:val="20"/>
          <w:szCs w:val="20"/>
        </w:rPr>
        <w:t>сельсовета</w:t>
      </w:r>
    </w:p>
    <w:p w:rsidR="007858C8" w:rsidRPr="00A36789" w:rsidRDefault="007858C8" w:rsidP="007858C8">
      <w:pPr>
        <w:spacing w:after="0" w:line="240" w:lineRule="atLeast"/>
        <w:ind w:left="4248" w:firstLine="708"/>
        <w:jc w:val="right"/>
        <w:rPr>
          <w:rFonts w:ascii="Arial" w:hAnsi="Arial" w:cs="Arial"/>
          <w:color w:val="FF0000"/>
          <w:sz w:val="20"/>
          <w:szCs w:val="20"/>
        </w:rPr>
      </w:pPr>
      <w:r w:rsidRPr="00A36789">
        <w:rPr>
          <w:rFonts w:ascii="Arial" w:hAnsi="Arial" w:cs="Arial"/>
          <w:sz w:val="20"/>
          <w:szCs w:val="20"/>
        </w:rPr>
        <w:t>Железногорского района</w:t>
      </w:r>
    </w:p>
    <w:p w:rsidR="007858C8" w:rsidRPr="00A36789" w:rsidRDefault="007858C8" w:rsidP="007858C8">
      <w:pPr>
        <w:spacing w:after="0" w:line="240" w:lineRule="atLeast"/>
        <w:jc w:val="right"/>
        <w:rPr>
          <w:rFonts w:ascii="Arial" w:hAnsi="Arial" w:cs="Arial"/>
          <w:sz w:val="20"/>
          <w:szCs w:val="20"/>
        </w:rPr>
      </w:pPr>
      <w:r w:rsidRPr="00A36789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      </w:t>
      </w:r>
      <w:r w:rsidR="00A14EC4">
        <w:rPr>
          <w:rFonts w:ascii="Arial" w:hAnsi="Arial" w:cs="Arial"/>
          <w:color w:val="000000"/>
          <w:sz w:val="20"/>
          <w:szCs w:val="20"/>
        </w:rPr>
        <w:t>17.04.2024</w:t>
      </w:r>
      <w:r w:rsidR="00965638">
        <w:rPr>
          <w:rFonts w:ascii="Arial" w:hAnsi="Arial" w:cs="Arial"/>
          <w:color w:val="000000"/>
          <w:sz w:val="20"/>
          <w:szCs w:val="20"/>
        </w:rPr>
        <w:t>г</w:t>
      </w:r>
      <w:r w:rsidRPr="00A36789">
        <w:rPr>
          <w:rFonts w:ascii="Arial" w:hAnsi="Arial" w:cs="Arial"/>
          <w:color w:val="000000"/>
          <w:sz w:val="20"/>
          <w:szCs w:val="20"/>
        </w:rPr>
        <w:t>. №</w:t>
      </w:r>
      <w:r w:rsidR="00A14EC4">
        <w:rPr>
          <w:rFonts w:ascii="Arial" w:hAnsi="Arial" w:cs="Arial"/>
          <w:color w:val="000000"/>
          <w:sz w:val="20"/>
          <w:szCs w:val="20"/>
        </w:rPr>
        <w:t>6</w:t>
      </w:r>
    </w:p>
    <w:p w:rsidR="007858C8" w:rsidRPr="00A36789" w:rsidRDefault="007858C8" w:rsidP="007858C8">
      <w:pPr>
        <w:jc w:val="both"/>
        <w:rPr>
          <w:rFonts w:ascii="Arial" w:hAnsi="Arial" w:cs="Arial"/>
          <w:sz w:val="24"/>
          <w:szCs w:val="24"/>
        </w:rPr>
      </w:pPr>
    </w:p>
    <w:p w:rsidR="007858C8" w:rsidRPr="00A36789" w:rsidRDefault="007858C8" w:rsidP="007858C8">
      <w:pPr>
        <w:jc w:val="center"/>
        <w:rPr>
          <w:rFonts w:ascii="Arial" w:hAnsi="Arial" w:cs="Arial"/>
          <w:b/>
          <w:sz w:val="28"/>
          <w:szCs w:val="28"/>
        </w:rPr>
      </w:pPr>
      <w:r w:rsidRPr="00A36789">
        <w:rPr>
          <w:rFonts w:ascii="Arial" w:hAnsi="Arial" w:cs="Arial"/>
          <w:b/>
          <w:sz w:val="28"/>
          <w:szCs w:val="28"/>
        </w:rPr>
        <w:t>ВРЕМЕННЫЙ ПОРЯДОК</w:t>
      </w:r>
    </w:p>
    <w:p w:rsidR="007858C8" w:rsidRPr="00A36789" w:rsidRDefault="007858C8" w:rsidP="007858C8">
      <w:pPr>
        <w:jc w:val="center"/>
        <w:rPr>
          <w:rFonts w:ascii="Arial" w:hAnsi="Arial" w:cs="Arial"/>
          <w:b/>
          <w:sz w:val="28"/>
          <w:szCs w:val="28"/>
        </w:rPr>
      </w:pPr>
      <w:r w:rsidRPr="00A36789">
        <w:rPr>
          <w:rFonts w:ascii="Arial" w:hAnsi="Arial" w:cs="Arial"/>
          <w:b/>
          <w:sz w:val="28"/>
          <w:szCs w:val="28"/>
        </w:rPr>
        <w:t>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</w:t>
      </w:r>
    </w:p>
    <w:p w:rsidR="007858C8" w:rsidRPr="00A36789" w:rsidRDefault="007858C8" w:rsidP="00A36789">
      <w:pPr>
        <w:spacing w:after="0" w:line="240" w:lineRule="atLeast"/>
        <w:jc w:val="center"/>
        <w:rPr>
          <w:rFonts w:ascii="Arial" w:hAnsi="Arial" w:cs="Arial"/>
          <w:sz w:val="24"/>
          <w:szCs w:val="24"/>
        </w:rPr>
      </w:pP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1.Настоящий Порядок разработан в соответствии с Федеральным законом «Об общих принципах организации и местного самоуправления в Российской Федерации» и регулирует вопросы проведения публичных слушаний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2. Публичные слушания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 сельсовет» Железногорского района Курской области» являются одним из способов непосредственного участия граждан в осуществлении местного самоуправления.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A36789">
        <w:rPr>
          <w:rFonts w:ascii="Arial" w:hAnsi="Arial" w:cs="Arial"/>
          <w:sz w:val="24"/>
          <w:szCs w:val="24"/>
        </w:rPr>
        <w:t>Обсуждение проекта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 на публичных слушаниях призвано на основе широкой гласности, сопоставления и изучения различных мнений способствовать выработке конструктивных предложений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сельсовет» Железногорского района Курской области».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3. Решение о  проведении публичных слушаний, включающее информацию о месте и времени проведения публичных слушаний, принимает Собрание депутатов </w:t>
      </w:r>
      <w:proofErr w:type="gramStart"/>
      <w:r w:rsidRPr="00A36789">
        <w:rPr>
          <w:rFonts w:ascii="Arial" w:hAnsi="Arial" w:cs="Arial"/>
          <w:sz w:val="24"/>
          <w:szCs w:val="24"/>
        </w:rPr>
        <w:t>Троицкий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сельсовета Железногорского района. Данное решение подлежит обнародованию на информационных стендах, расположенных на: 1- здании Администрации Троицкого сельсовета , 2 – здании медпункта д. </w:t>
      </w:r>
      <w:proofErr w:type="gramStart"/>
      <w:r w:rsidRPr="00A36789">
        <w:rPr>
          <w:rFonts w:ascii="Arial" w:hAnsi="Arial" w:cs="Arial"/>
          <w:sz w:val="24"/>
          <w:szCs w:val="24"/>
        </w:rPr>
        <w:t>Старый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6789">
        <w:rPr>
          <w:rFonts w:ascii="Arial" w:hAnsi="Arial" w:cs="Arial"/>
          <w:sz w:val="24"/>
          <w:szCs w:val="24"/>
        </w:rPr>
        <w:t>Бузец</w:t>
      </w:r>
      <w:proofErr w:type="spellEnd"/>
      <w:r w:rsidRPr="00A36789">
        <w:rPr>
          <w:rFonts w:ascii="Arial" w:hAnsi="Arial" w:cs="Arial"/>
          <w:sz w:val="24"/>
          <w:szCs w:val="24"/>
        </w:rPr>
        <w:t xml:space="preserve"> не позднее, чем за 7 дней до дня публичных слушаний.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4. В публичных слушаниях могут принимать участие все желающие граждане, постоянно проживающие на территории Троицкого сельсовета.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5. Председательствующим на публичных слушаниях является председатель Собрания депутатов Троицкого сельсовета Железногорского района, либо председатель комиссии по обсуждению </w:t>
      </w:r>
      <w:proofErr w:type="gramStart"/>
      <w:r w:rsidRPr="00A36789">
        <w:rPr>
          <w:rFonts w:ascii="Arial" w:hAnsi="Arial" w:cs="Arial"/>
          <w:sz w:val="24"/>
          <w:szCs w:val="24"/>
        </w:rPr>
        <w:t>проекта решения Собрания депутатов Троицкого сельсовета</w:t>
      </w:r>
      <w:proofErr w:type="gramEnd"/>
      <w:r w:rsidRPr="00A36789">
        <w:rPr>
          <w:rFonts w:ascii="Arial" w:hAnsi="Arial" w:cs="Arial"/>
          <w:sz w:val="24"/>
          <w:szCs w:val="24"/>
        </w:rPr>
        <w:t xml:space="preserve"> Железногорского района «О внесении изменений и дополнений в Устав муниципального образования </w:t>
      </w:r>
      <w:r w:rsidRPr="00A36789">
        <w:rPr>
          <w:rFonts w:ascii="Arial" w:hAnsi="Arial" w:cs="Arial"/>
          <w:sz w:val="24"/>
          <w:szCs w:val="24"/>
        </w:rPr>
        <w:lastRenderedPageBreak/>
        <w:t>«Троицкий сельсовет» Железногорского района Курской области», приему и учету предложений по нему (далее - комиссия).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Председательствующий ведет публичные слушания и следит за порядком обсуждения вопросов повестки публичных слушаний. В ходе публичных слушаний ведется протокол.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6. Публичные слушания начинаются кратким вступительным словом председательствующего, который информирует собравшихся о существе обсуждаемого вопроса, порядке проведения публичных слушаний и определении их регламента. </w:t>
      </w:r>
      <w:proofErr w:type="gramStart"/>
      <w:r w:rsidRPr="00A36789">
        <w:rPr>
          <w:rFonts w:ascii="Arial" w:hAnsi="Arial" w:cs="Arial"/>
          <w:sz w:val="24"/>
          <w:szCs w:val="24"/>
        </w:rPr>
        <w:t>Затем слово предоставляется членам комиссии, после чего следует обсуждение вопросов участников слушаний, которые могут быть заданы как в устной, так и в письменной формах.</w:t>
      </w:r>
      <w:proofErr w:type="gramEnd"/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7. По результатам публичных слушаний принимаются рекомендации по проекту решения Собрания депутатов Троицкого сельсовета Железногорского района «О внесении изменений и дополнений в Устав муниципального образования «Троицкий сельсовет» Железногорского района Курской области». Рекомендации считаются принятыми, если за них проголосовало более половины присутствующих на публичных слушаниях граждан.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>8. Протокол публичных слушаний вместе с принятыми на них рекомендациями направляется Собранию депутатов Троицкого сельсовета Железногорского района и обнародуется на информационных стендах, указанных в п.3</w:t>
      </w:r>
    </w:p>
    <w:p w:rsidR="007858C8" w:rsidRPr="00A36789" w:rsidRDefault="007858C8" w:rsidP="00A36789">
      <w:pPr>
        <w:spacing w:after="0" w:line="240" w:lineRule="atLeast"/>
        <w:ind w:firstLine="708"/>
        <w:jc w:val="both"/>
        <w:rPr>
          <w:rFonts w:ascii="Arial" w:hAnsi="Arial" w:cs="Arial"/>
          <w:sz w:val="24"/>
          <w:szCs w:val="24"/>
        </w:rPr>
      </w:pPr>
      <w:r w:rsidRPr="00A36789">
        <w:rPr>
          <w:rFonts w:ascii="Arial" w:hAnsi="Arial" w:cs="Arial"/>
          <w:sz w:val="24"/>
          <w:szCs w:val="24"/>
        </w:rPr>
        <w:t xml:space="preserve">9. Подготовка и проведение публичных слушаний, подготовка всех информационных материалов возлагается на председателя Собрания депутатов Троицкого сельсовета Железногорского района.  </w:t>
      </w:r>
    </w:p>
    <w:p w:rsidR="007858C8" w:rsidRPr="00A36789" w:rsidRDefault="007858C8" w:rsidP="007858C8">
      <w:pPr>
        <w:rPr>
          <w:rFonts w:ascii="Arial" w:hAnsi="Arial" w:cs="Arial"/>
          <w:sz w:val="24"/>
          <w:szCs w:val="24"/>
        </w:rPr>
      </w:pPr>
    </w:p>
    <w:p w:rsidR="0048564B" w:rsidRPr="00A36789" w:rsidRDefault="0048564B">
      <w:pPr>
        <w:rPr>
          <w:rFonts w:ascii="Arial" w:hAnsi="Arial" w:cs="Arial"/>
          <w:sz w:val="24"/>
          <w:szCs w:val="24"/>
        </w:rPr>
      </w:pPr>
    </w:p>
    <w:sectPr w:rsidR="0048564B" w:rsidRPr="00A36789" w:rsidSect="00A3678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58C8"/>
    <w:rsid w:val="00054B65"/>
    <w:rsid w:val="00077A2D"/>
    <w:rsid w:val="00081F34"/>
    <w:rsid w:val="00206D80"/>
    <w:rsid w:val="002512AA"/>
    <w:rsid w:val="00260025"/>
    <w:rsid w:val="00302178"/>
    <w:rsid w:val="00403D68"/>
    <w:rsid w:val="00447658"/>
    <w:rsid w:val="0048564B"/>
    <w:rsid w:val="00540C71"/>
    <w:rsid w:val="00544E79"/>
    <w:rsid w:val="00587E8D"/>
    <w:rsid w:val="005D7CA1"/>
    <w:rsid w:val="00630446"/>
    <w:rsid w:val="0063338B"/>
    <w:rsid w:val="006466BE"/>
    <w:rsid w:val="0066566A"/>
    <w:rsid w:val="0068507E"/>
    <w:rsid w:val="00785150"/>
    <w:rsid w:val="007858C8"/>
    <w:rsid w:val="00790F9E"/>
    <w:rsid w:val="007A5ACE"/>
    <w:rsid w:val="007E02B4"/>
    <w:rsid w:val="0082375D"/>
    <w:rsid w:val="00860384"/>
    <w:rsid w:val="00965638"/>
    <w:rsid w:val="009F14F9"/>
    <w:rsid w:val="00A14EC4"/>
    <w:rsid w:val="00A36789"/>
    <w:rsid w:val="00AC2E5B"/>
    <w:rsid w:val="00B1328D"/>
    <w:rsid w:val="00C62399"/>
    <w:rsid w:val="00C75697"/>
    <w:rsid w:val="00CA7036"/>
    <w:rsid w:val="00CC3710"/>
    <w:rsid w:val="00CC579F"/>
    <w:rsid w:val="00D8789A"/>
    <w:rsid w:val="00E3441B"/>
    <w:rsid w:val="00E60536"/>
    <w:rsid w:val="00F22B63"/>
    <w:rsid w:val="00F73422"/>
    <w:rsid w:val="00FC1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678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39</cp:revision>
  <cp:lastPrinted>2020-03-16T10:45:00Z</cp:lastPrinted>
  <dcterms:created xsi:type="dcterms:W3CDTF">2017-07-19T07:32:00Z</dcterms:created>
  <dcterms:modified xsi:type="dcterms:W3CDTF">2024-04-17T08:41:00Z</dcterms:modified>
</cp:coreProperties>
</file>